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8BF1" w14:textId="77777777" w:rsidR="00AE00EF" w:rsidRPr="0056351C" w:rsidRDefault="009A4C68" w:rsidP="0056351C">
      <w:pPr>
        <w:pStyle w:val="Nagwek4"/>
        <w:spacing w:before="0" w:after="0"/>
        <w:jc w:val="both"/>
        <w:rPr>
          <w:sz w:val="20"/>
          <w:szCs w:val="20"/>
          <w:u w:val="single"/>
        </w:rPr>
      </w:pPr>
      <w:bookmarkStart w:id="0" w:name="_Toc55408665"/>
      <w:bookmarkStart w:id="1" w:name="_GoBack"/>
      <w:bookmarkEnd w:id="1"/>
      <w:r w:rsidRPr="0056351C">
        <w:rPr>
          <w:sz w:val="20"/>
          <w:szCs w:val="20"/>
          <w:u w:val="single"/>
        </w:rPr>
        <w:t>ZAŁĄCZNIK NR 1</w:t>
      </w:r>
      <w:r w:rsidR="00DC4BC3" w:rsidRPr="0056351C">
        <w:rPr>
          <w:sz w:val="20"/>
          <w:szCs w:val="20"/>
          <w:u w:val="single"/>
        </w:rPr>
        <w:t xml:space="preserve"> –</w:t>
      </w:r>
      <w:r w:rsidR="00AE00EF" w:rsidRPr="0056351C">
        <w:rPr>
          <w:sz w:val="20"/>
          <w:szCs w:val="20"/>
          <w:u w:val="single"/>
        </w:rPr>
        <w:t xml:space="preserve"> </w:t>
      </w:r>
      <w:r w:rsidRPr="0056351C">
        <w:rPr>
          <w:sz w:val="20"/>
          <w:szCs w:val="20"/>
          <w:u w:val="single"/>
        </w:rPr>
        <w:t>FORMULARZ OFERTY</w:t>
      </w:r>
      <w:bookmarkEnd w:id="0"/>
    </w:p>
    <w:p w14:paraId="172D653C" w14:textId="77777777" w:rsidR="00AE00EF" w:rsidRPr="00127F9C" w:rsidRDefault="00AE00EF" w:rsidP="00AE00EF">
      <w:pPr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127F9C">
              <w:rPr>
                <w:rFonts w:cstheme="minorHAnsi"/>
                <w:b/>
                <w:bCs/>
                <w:szCs w:val="20"/>
              </w:rPr>
              <w:t>p</w:t>
            </w:r>
            <w:r w:rsidRPr="00127F9C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 xml:space="preserve">Składam(y) </w:t>
            </w:r>
            <w:r w:rsidR="00C5090F" w:rsidRPr="00127F9C">
              <w:rPr>
                <w:rFonts w:cstheme="minorHAnsi"/>
                <w:szCs w:val="20"/>
              </w:rPr>
              <w:t>o</w:t>
            </w:r>
            <w:r w:rsidRPr="00127F9C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77777777" w:rsidR="00AE00EF" w:rsidRPr="00127F9C" w:rsidRDefault="00DF65D4" w:rsidP="00632E23">
            <w:pPr>
              <w:spacing w:before="240" w:after="120"/>
              <w:ind w:left="567"/>
              <w:jc w:val="center"/>
              <w:rPr>
                <w:rFonts w:cstheme="minorHAnsi"/>
                <w:b/>
                <w:bCs/>
              </w:rPr>
            </w:pPr>
            <w:r w:rsidRPr="00DF65D4">
              <w:rPr>
                <w:rFonts w:cstheme="minorHAnsi"/>
                <w:b/>
                <w:bCs/>
                <w:color w:val="2E74B5"/>
                <w:sz w:val="22"/>
                <w:szCs w:val="36"/>
              </w:rPr>
              <w:t>Zakup Urządzeń Teleinformatycznych</w:t>
            </w:r>
          </w:p>
        </w:tc>
      </w:tr>
    </w:tbl>
    <w:p w14:paraId="7A911E42" w14:textId="77777777" w:rsidR="00AE00EF" w:rsidRPr="00127F9C" w:rsidRDefault="00AE00EF" w:rsidP="00C002BD">
      <w:pPr>
        <w:jc w:val="left"/>
        <w:rPr>
          <w:rFonts w:cstheme="minorHAnsi"/>
          <w:b/>
          <w:bCs/>
          <w:szCs w:val="20"/>
        </w:rPr>
      </w:pPr>
    </w:p>
    <w:p w14:paraId="2C42CCF4" w14:textId="77777777" w:rsidR="00AE00EF" w:rsidRPr="00127F9C" w:rsidRDefault="00AE00EF" w:rsidP="009C71DF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cstheme="minorHAnsi"/>
          <w:b/>
          <w:bCs/>
          <w:iCs/>
          <w:szCs w:val="20"/>
        </w:rPr>
      </w:pPr>
      <w:r w:rsidRPr="00127F9C">
        <w:rPr>
          <w:rFonts w:cstheme="minorHAnsi"/>
          <w:szCs w:val="20"/>
        </w:rPr>
        <w:t xml:space="preserve">Oferujemy wykonanie zamówienia zgodnie z opisem przedmiotu zamówienia za </w:t>
      </w:r>
      <w:r w:rsidRPr="00127F9C">
        <w:rPr>
          <w:rFonts w:cstheme="minorHAnsi"/>
          <w:iCs/>
          <w:szCs w:val="20"/>
        </w:rPr>
        <w:t>cenę:</w:t>
      </w:r>
    </w:p>
    <w:p w14:paraId="19BD739A" w14:textId="77777777" w:rsidR="00AE00EF" w:rsidRPr="00127F9C" w:rsidRDefault="00AE00EF" w:rsidP="00E21200">
      <w:pPr>
        <w:keepNext/>
        <w:jc w:val="left"/>
        <w:rPr>
          <w:rFonts w:cstheme="minorHAnsi"/>
          <w:b/>
          <w:i/>
          <w:iCs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127F9C" w:rsidRDefault="00331308" w:rsidP="00331308">
            <w:pPr>
              <w:keepNext/>
              <w:rPr>
                <w:rFonts w:cstheme="minorHAnsi"/>
                <w:b/>
                <w:bCs/>
                <w:szCs w:val="16"/>
              </w:rPr>
            </w:pPr>
            <w:r w:rsidRPr="00127F9C">
              <w:rPr>
                <w:rFonts w:cstheme="minorHAnsi"/>
                <w:b/>
                <w:bCs/>
                <w:szCs w:val="16"/>
              </w:rPr>
              <w:t>ŁĄCZNA CENA OFERTY:</w:t>
            </w:r>
          </w:p>
        </w:tc>
      </w:tr>
      <w:tr w:rsidR="00331308" w:rsidRPr="00127F9C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127F9C" w:rsidRDefault="00331308" w:rsidP="00331308">
            <w:pPr>
              <w:keepNext/>
              <w:jc w:val="right"/>
              <w:rPr>
                <w:rFonts w:cstheme="minorHAnsi"/>
                <w:szCs w:val="16"/>
              </w:rPr>
            </w:pPr>
            <w:r w:rsidRPr="00127F9C">
              <w:rPr>
                <w:rFonts w:cstheme="minorHAnsi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127F9C" w:rsidRDefault="00331308" w:rsidP="00331308">
            <w:pPr>
              <w:keepNext/>
              <w:rPr>
                <w:rFonts w:cstheme="minorHAnsi"/>
                <w:szCs w:val="16"/>
              </w:rPr>
            </w:pPr>
            <w:r w:rsidRPr="00127F9C">
              <w:rPr>
                <w:rFonts w:cstheme="minorHAnsi"/>
                <w:szCs w:val="16"/>
              </w:rPr>
              <w:t>……………………………………… zł</w:t>
            </w:r>
          </w:p>
        </w:tc>
      </w:tr>
      <w:tr w:rsidR="00331308" w:rsidRPr="00127F9C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127F9C" w:rsidRDefault="00331308" w:rsidP="00331308">
            <w:pPr>
              <w:keepNext/>
              <w:jc w:val="right"/>
              <w:rPr>
                <w:rFonts w:cstheme="minorHAnsi"/>
                <w:szCs w:val="16"/>
              </w:rPr>
            </w:pPr>
            <w:r w:rsidRPr="00127F9C">
              <w:rPr>
                <w:rFonts w:cstheme="minorHAnsi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127F9C" w:rsidRDefault="00331308" w:rsidP="00331308">
            <w:pPr>
              <w:keepNext/>
              <w:rPr>
                <w:rFonts w:cstheme="minorHAnsi"/>
                <w:szCs w:val="16"/>
              </w:rPr>
            </w:pPr>
            <w:r w:rsidRPr="00127F9C">
              <w:rPr>
                <w:rFonts w:cstheme="minorHAnsi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08465F57" w14:textId="77777777" w:rsidR="00723BB4" w:rsidRDefault="00723BB4" w:rsidP="00E21200">
      <w:pPr>
        <w:keepNext/>
        <w:jc w:val="left"/>
        <w:rPr>
          <w:rFonts w:cstheme="minorHAnsi"/>
          <w:b/>
          <w:i/>
          <w:iCs/>
          <w:szCs w:val="20"/>
        </w:rPr>
      </w:pPr>
    </w:p>
    <w:p w14:paraId="1CB60E6C" w14:textId="77777777" w:rsidR="00723BB4" w:rsidRDefault="00DF65D4" w:rsidP="00E21200">
      <w:pPr>
        <w:keepNext/>
        <w:jc w:val="left"/>
        <w:rPr>
          <w:rFonts w:cstheme="minorHAnsi"/>
          <w:b/>
          <w:bCs/>
          <w:szCs w:val="20"/>
          <w:lang w:eastAsia="en-US"/>
        </w:rPr>
      </w:pPr>
      <w:r w:rsidRPr="00DF65D4">
        <w:rPr>
          <w:rFonts w:cstheme="minorHAnsi"/>
          <w:b/>
          <w:bCs/>
          <w:szCs w:val="20"/>
          <w:lang w:eastAsia="en-US"/>
        </w:rPr>
        <w:t>W tym ceny jednostkowe przedstawione zgodnie z Załącznikiem nr 1A do Formularza oferty (plik w formacie excel).</w:t>
      </w:r>
    </w:p>
    <w:p w14:paraId="0F540911" w14:textId="77777777" w:rsidR="00DF65D4" w:rsidRDefault="00DF65D4" w:rsidP="00E21200">
      <w:pPr>
        <w:keepNext/>
        <w:jc w:val="left"/>
        <w:rPr>
          <w:rFonts w:cstheme="minorHAnsi"/>
          <w:b/>
          <w:i/>
          <w:iCs/>
          <w:szCs w:val="20"/>
        </w:rPr>
      </w:pPr>
    </w:p>
    <w:p w14:paraId="25EC8B8C" w14:textId="77777777" w:rsidR="00DF65D4" w:rsidRPr="00DF65D4" w:rsidRDefault="00DF65D4" w:rsidP="009C71DF">
      <w:pPr>
        <w:numPr>
          <w:ilvl w:val="0"/>
          <w:numId w:val="3"/>
        </w:numPr>
        <w:tabs>
          <w:tab w:val="clear" w:pos="502"/>
          <w:tab w:val="num" w:pos="567"/>
        </w:tabs>
        <w:ind w:left="426" w:right="-34" w:hanging="426"/>
        <w:rPr>
          <w:rFonts w:cstheme="minorHAnsi"/>
          <w:szCs w:val="20"/>
        </w:rPr>
      </w:pPr>
      <w:r w:rsidRPr="00DF65D4">
        <w:rPr>
          <w:rFonts w:cstheme="minorHAnsi"/>
          <w:szCs w:val="20"/>
        </w:rPr>
        <w:t xml:space="preserve">Wykonam(y) przedmiot zamówienia zgodnie z terminami: </w:t>
      </w:r>
    </w:p>
    <w:p w14:paraId="7EB24070" w14:textId="77777777" w:rsidR="00DF65D4" w:rsidRPr="00DF65D4" w:rsidRDefault="00DF65D4" w:rsidP="009C71DF">
      <w:pPr>
        <w:widowControl w:val="0"/>
        <w:numPr>
          <w:ilvl w:val="0"/>
          <w:numId w:val="29"/>
        </w:numPr>
        <w:contextualSpacing/>
        <w:rPr>
          <w:rFonts w:cstheme="minorHAnsi"/>
          <w:szCs w:val="20"/>
          <w:lang w:eastAsia="en-US"/>
        </w:rPr>
      </w:pPr>
      <w:r w:rsidRPr="00DF65D4">
        <w:rPr>
          <w:rFonts w:cstheme="minorHAnsi"/>
          <w:szCs w:val="20"/>
          <w:u w:val="single"/>
          <w:lang w:eastAsia="en-US"/>
        </w:rPr>
        <w:t>w odniesieniu do Umowy ramowej</w:t>
      </w:r>
      <w:r w:rsidRPr="00DF65D4">
        <w:rPr>
          <w:rFonts w:cstheme="minorHAnsi"/>
          <w:szCs w:val="20"/>
          <w:lang w:eastAsia="en-US"/>
        </w:rPr>
        <w:t xml:space="preserve"> - zgodnie z zamówieniami wykonawczymi składanymi w okresie 12 miesięcy od dnia zawarcia Umowy lub do wyczerpania maksymalnej wartości wynagrodzenia określonej w Umowie, w zależności od tego, które ze zdarzeń nastąpi wcześniej;</w:t>
      </w:r>
    </w:p>
    <w:p w14:paraId="175F0CF0" w14:textId="77777777" w:rsidR="00DF65D4" w:rsidRPr="00DF65D4" w:rsidRDefault="00DF65D4" w:rsidP="009C71DF">
      <w:pPr>
        <w:widowControl w:val="0"/>
        <w:numPr>
          <w:ilvl w:val="0"/>
          <w:numId w:val="29"/>
        </w:numPr>
        <w:contextualSpacing/>
        <w:rPr>
          <w:rFonts w:cstheme="minorHAnsi"/>
          <w:szCs w:val="20"/>
          <w:lang w:eastAsia="en-US"/>
        </w:rPr>
      </w:pPr>
      <w:r w:rsidRPr="00DF65D4">
        <w:rPr>
          <w:rFonts w:cstheme="minorHAnsi"/>
          <w:szCs w:val="20"/>
          <w:u w:val="single"/>
          <w:lang w:eastAsia="en-US"/>
        </w:rPr>
        <w:t xml:space="preserve">w odniesieniu do Zleceń jednostkowych </w:t>
      </w:r>
      <w:r w:rsidRPr="00DF65D4">
        <w:rPr>
          <w:rFonts w:cstheme="minorHAnsi"/>
          <w:szCs w:val="20"/>
          <w:lang w:eastAsia="en-US"/>
        </w:rPr>
        <w:t>(zamówień wykonawczych do Umowy ramowe–) - w czasie nie dłuższym niż 60 dni roboczych (tj. od poniedziałku do piątku, z uwzględnieniem dni ustawowo wolnych od pracy)</w:t>
      </w:r>
    </w:p>
    <w:p w14:paraId="34801D98" w14:textId="77777777" w:rsidR="00DF65D4" w:rsidRPr="00DF65D4" w:rsidRDefault="00DF65D4" w:rsidP="009C71DF">
      <w:pPr>
        <w:numPr>
          <w:ilvl w:val="0"/>
          <w:numId w:val="3"/>
        </w:numPr>
        <w:tabs>
          <w:tab w:val="clear" w:pos="502"/>
          <w:tab w:val="num" w:pos="567"/>
        </w:tabs>
        <w:ind w:left="426" w:right="-34" w:hanging="426"/>
        <w:rPr>
          <w:bCs/>
          <w:szCs w:val="20"/>
        </w:rPr>
      </w:pPr>
      <w:r w:rsidRPr="00DF65D4">
        <w:rPr>
          <w:rFonts w:cstheme="minorHAnsi"/>
          <w:szCs w:val="20"/>
        </w:rPr>
        <w:t>Usługę gwarancji i serwisu będziemy świadczyć na warunkach określonych w Rozdziale II Warunków Zamówienia – Opis Przedmiotu Zamówienia.</w:t>
      </w:r>
    </w:p>
    <w:p w14:paraId="31FC11DB" w14:textId="77777777" w:rsidR="00D6213B" w:rsidRPr="00127F9C" w:rsidRDefault="00D6213B" w:rsidP="009C71DF">
      <w:pPr>
        <w:numPr>
          <w:ilvl w:val="0"/>
          <w:numId w:val="3"/>
        </w:numPr>
        <w:ind w:right="-34"/>
        <w:rPr>
          <w:rFonts w:cstheme="minorHAnsi"/>
          <w:i/>
          <w:iCs/>
          <w:szCs w:val="20"/>
        </w:rPr>
      </w:pPr>
      <w:r w:rsidRPr="00127F9C">
        <w:rPr>
          <w:rFonts w:cstheme="minorHAnsi"/>
          <w:iCs/>
          <w:szCs w:val="20"/>
        </w:rPr>
        <w:t>Oświadczam(y), że:</w:t>
      </w:r>
    </w:p>
    <w:p w14:paraId="2E45DCE5" w14:textId="77777777" w:rsidR="00D6213B" w:rsidRPr="00127F9C" w:rsidRDefault="00AE00EF" w:rsidP="009C71D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49380AF7" w14:textId="77777777" w:rsidR="00AE00EF" w:rsidRDefault="00AE00EF" w:rsidP="009C71DF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06099467" w14:textId="77777777" w:rsidR="00723BB4" w:rsidRPr="00127F9C" w:rsidRDefault="00723BB4" w:rsidP="00723BB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88EF1C2" w14:textId="77777777" w:rsidR="00EE06A9" w:rsidRDefault="00AE00EF" w:rsidP="00E36ADA">
      <w:pPr>
        <w:ind w:left="70" w:firstLine="639"/>
        <w:jc w:val="left"/>
        <w:rPr>
          <w:rFonts w:cstheme="minorHAnsi"/>
          <w:szCs w:val="20"/>
        </w:rPr>
      </w:pPr>
      <w:r w:rsidRPr="00127F9C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cstheme="minorHAnsi"/>
          <w:szCs w:val="20"/>
        </w:rPr>
        <w:instrText xml:space="preserve"> FORMCHECKBOX </w:instrText>
      </w:r>
      <w:r w:rsidR="004172AE">
        <w:rPr>
          <w:rFonts w:cstheme="minorHAnsi"/>
          <w:szCs w:val="20"/>
        </w:rPr>
      </w:r>
      <w:r w:rsidR="004172AE">
        <w:rPr>
          <w:rFonts w:cstheme="minorHAnsi"/>
          <w:szCs w:val="20"/>
        </w:rPr>
        <w:fldChar w:fldCharType="separate"/>
      </w:r>
      <w:r w:rsidRPr="00127F9C">
        <w:rPr>
          <w:rFonts w:cstheme="minorHAnsi"/>
          <w:szCs w:val="20"/>
        </w:rPr>
        <w:fldChar w:fldCharType="end"/>
      </w:r>
      <w:r w:rsidRPr="00127F9C">
        <w:rPr>
          <w:rFonts w:cstheme="minorHAnsi"/>
          <w:szCs w:val="20"/>
        </w:rPr>
        <w:t xml:space="preserve"> </w:t>
      </w:r>
      <w:r w:rsidRPr="00127F9C">
        <w:rPr>
          <w:rFonts w:cstheme="minorHAnsi"/>
          <w:b/>
          <w:bCs/>
          <w:szCs w:val="20"/>
        </w:rPr>
        <w:t xml:space="preserve">samodzielnie / </w:t>
      </w:r>
      <w:r w:rsidRPr="00127F9C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cstheme="minorHAnsi"/>
          <w:b/>
          <w:bCs/>
          <w:szCs w:val="20"/>
        </w:rPr>
        <w:instrText xml:space="preserve"> FORMCHECKBOX </w:instrText>
      </w:r>
      <w:r w:rsidR="004172AE">
        <w:rPr>
          <w:rFonts w:cstheme="minorHAnsi"/>
          <w:b/>
          <w:bCs/>
          <w:szCs w:val="20"/>
        </w:rPr>
      </w:r>
      <w:r w:rsidR="004172AE">
        <w:rPr>
          <w:rFonts w:cstheme="minorHAnsi"/>
          <w:b/>
          <w:bCs/>
          <w:szCs w:val="20"/>
        </w:rPr>
        <w:fldChar w:fldCharType="separate"/>
      </w:r>
      <w:r w:rsidRPr="00127F9C">
        <w:rPr>
          <w:rFonts w:cstheme="minorHAnsi"/>
          <w:b/>
          <w:bCs/>
          <w:szCs w:val="20"/>
        </w:rPr>
        <w:fldChar w:fldCharType="end"/>
      </w:r>
      <w:r w:rsidRPr="00127F9C">
        <w:rPr>
          <w:rFonts w:cstheme="minorHAnsi"/>
          <w:b/>
          <w:bCs/>
          <w:szCs w:val="20"/>
        </w:rPr>
        <w:t xml:space="preserve"> z udziałem podwykonawców</w:t>
      </w:r>
    </w:p>
    <w:p w14:paraId="5EDD7E1C" w14:textId="77777777" w:rsidR="00EE06A9" w:rsidRPr="00127F9C" w:rsidRDefault="00EE06A9" w:rsidP="00E36ADA">
      <w:pPr>
        <w:ind w:left="70" w:firstLine="639"/>
        <w:jc w:val="left"/>
        <w:rPr>
          <w:rFonts w:cstheme="minorHAnsi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after="120"/>
              <w:ind w:left="639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 xml:space="preserve">Części </w:t>
            </w:r>
            <w:r w:rsidRPr="00127F9C">
              <w:rPr>
                <w:rFonts w:cstheme="minorHAnsi"/>
                <w:color w:val="000000"/>
                <w:szCs w:val="20"/>
              </w:rPr>
              <w:t>zamówienia</w:t>
            </w:r>
            <w:r w:rsidRPr="00127F9C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D6213B" w:rsidRPr="00127F9C" w14:paraId="2923F8E4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49D89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C362A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68EE0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640FFF08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after="120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D6213B" w:rsidRPr="00127F9C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after="120"/>
              <w:ind w:left="1434"/>
              <w:rPr>
                <w:rFonts w:cstheme="minorHAnsi"/>
                <w:szCs w:val="20"/>
              </w:rPr>
            </w:pPr>
          </w:p>
        </w:tc>
      </w:tr>
      <w:tr w:rsidR="00D6213B" w:rsidRPr="00127F9C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after="120"/>
              <w:ind w:left="639"/>
              <w:rPr>
                <w:rFonts w:cstheme="minorHAnsi"/>
                <w:color w:val="000000"/>
                <w:szCs w:val="20"/>
              </w:rPr>
            </w:pPr>
            <w:r w:rsidRPr="00127F9C">
              <w:rPr>
                <w:rFonts w:cstheme="minorHAnsi"/>
                <w:color w:val="000000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49538B" w14:textId="77777777" w:rsidR="006D1087" w:rsidRPr="00127F9C" w:rsidRDefault="00AE00EF" w:rsidP="009C71DF">
      <w:pPr>
        <w:pStyle w:val="Akapitzlist"/>
        <w:numPr>
          <w:ilvl w:val="0"/>
          <w:numId w:val="16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127F9C" w:rsidRDefault="006D1087" w:rsidP="009C71DF">
      <w:pPr>
        <w:pStyle w:val="Akapitzlist"/>
        <w:numPr>
          <w:ilvl w:val="0"/>
          <w:numId w:val="16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9C71DF">
      <w:pPr>
        <w:pStyle w:val="Akapitzlist"/>
        <w:widowControl w:val="0"/>
        <w:numPr>
          <w:ilvl w:val="0"/>
          <w:numId w:val="16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29104C9C" w14:textId="77777777" w:rsidR="006D1087" w:rsidRPr="00127F9C" w:rsidRDefault="00C31298" w:rsidP="009C71DF">
      <w:pPr>
        <w:pStyle w:val="Akapitzlist"/>
        <w:numPr>
          <w:ilvl w:val="0"/>
          <w:numId w:val="16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127F9C" w:rsidRDefault="00AE00EF" w:rsidP="009C71DF">
      <w:pPr>
        <w:pStyle w:val="Akapitzlist"/>
        <w:numPr>
          <w:ilvl w:val="0"/>
          <w:numId w:val="16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9C71DF">
      <w:pPr>
        <w:pStyle w:val="Akapitzlist"/>
        <w:numPr>
          <w:ilvl w:val="0"/>
          <w:numId w:val="16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61FE9D9" w14:textId="77777777" w:rsidR="006D1087" w:rsidRPr="00127F9C" w:rsidRDefault="006D1087" w:rsidP="006D1087">
      <w:pPr>
        <w:spacing w:after="120"/>
        <w:ind w:left="720"/>
        <w:rPr>
          <w:rFonts w:cstheme="minorHAnsi"/>
          <w:szCs w:val="20"/>
        </w:rPr>
      </w:pPr>
      <w:r w:rsidRPr="00127F9C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cstheme="minorHAnsi"/>
          <w:szCs w:val="20"/>
        </w:rPr>
        <w:instrText xml:space="preserve"> FORMCHECKBOX </w:instrText>
      </w:r>
      <w:r w:rsidR="004172AE">
        <w:rPr>
          <w:rFonts w:cstheme="minorHAnsi"/>
          <w:szCs w:val="20"/>
        </w:rPr>
      </w:r>
      <w:r w:rsidR="004172AE">
        <w:rPr>
          <w:rFonts w:cstheme="minorHAnsi"/>
          <w:szCs w:val="20"/>
        </w:rPr>
        <w:fldChar w:fldCharType="separate"/>
      </w:r>
      <w:r w:rsidRPr="00127F9C">
        <w:rPr>
          <w:rFonts w:cstheme="minorHAnsi"/>
          <w:szCs w:val="20"/>
        </w:rPr>
        <w:fldChar w:fldCharType="end"/>
      </w:r>
      <w:r w:rsidRPr="00127F9C">
        <w:rPr>
          <w:rFonts w:cstheme="minorHAnsi"/>
          <w:szCs w:val="20"/>
        </w:rPr>
        <w:t xml:space="preserve"> tak / </w:t>
      </w:r>
      <w:r w:rsidRPr="00127F9C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cstheme="minorHAnsi"/>
          <w:szCs w:val="20"/>
        </w:rPr>
        <w:instrText xml:space="preserve"> FORMCHECKBOX </w:instrText>
      </w:r>
      <w:r w:rsidR="004172AE">
        <w:rPr>
          <w:rFonts w:cstheme="minorHAnsi"/>
          <w:szCs w:val="20"/>
        </w:rPr>
      </w:r>
      <w:r w:rsidR="004172AE">
        <w:rPr>
          <w:rFonts w:cstheme="minorHAnsi"/>
          <w:szCs w:val="20"/>
        </w:rPr>
        <w:fldChar w:fldCharType="separate"/>
      </w:r>
      <w:r w:rsidRPr="00127F9C">
        <w:rPr>
          <w:rFonts w:cstheme="minorHAnsi"/>
          <w:szCs w:val="20"/>
        </w:rPr>
        <w:fldChar w:fldCharType="end"/>
      </w:r>
      <w:r w:rsidRPr="00127F9C">
        <w:rPr>
          <w:rFonts w:cstheme="minorHAnsi"/>
          <w:szCs w:val="20"/>
        </w:rPr>
        <w:t xml:space="preserve"> nie</w:t>
      </w:r>
      <w:r w:rsidR="003A6A5D" w:rsidRPr="00127F9C">
        <w:rPr>
          <w:rFonts w:cstheme="minorHAnsi"/>
          <w:szCs w:val="20"/>
        </w:rPr>
        <w:t>,</w:t>
      </w:r>
    </w:p>
    <w:p w14:paraId="515AFF8D" w14:textId="77777777" w:rsidR="007F429A" w:rsidRPr="00127F9C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2B0A9645" w14:textId="77777777" w:rsidR="00632E23" w:rsidRPr="000174B6" w:rsidRDefault="00632E23" w:rsidP="009C71DF">
      <w:pPr>
        <w:pStyle w:val="Akapitzlist"/>
        <w:numPr>
          <w:ilvl w:val="0"/>
          <w:numId w:val="16"/>
        </w:numPr>
        <w:tabs>
          <w:tab w:val="num" w:pos="1134"/>
        </w:tabs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5033AAEF" w14:textId="77777777" w:rsidR="00632E23" w:rsidRDefault="00632E23" w:rsidP="00632E23">
      <w:pPr>
        <w:pStyle w:val="Akapitzlist"/>
        <w:keepNext/>
        <w:keepLines/>
        <w:spacing w:before="120" w:after="0"/>
        <w:ind w:left="993"/>
        <w:jc w:val="both"/>
        <w:rPr>
          <w:iCs/>
          <w:sz w:val="20"/>
          <w:szCs w:val="20"/>
        </w:rPr>
      </w:pP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cstheme="minorHAnsi"/>
          <w:iCs/>
          <w:szCs w:val="20"/>
        </w:rPr>
      </w:pPr>
      <w:r w:rsidRPr="000B5793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290E3CD4" w14:textId="77777777" w:rsidR="00632E23" w:rsidRDefault="00632E23" w:rsidP="00632E23">
      <w:pPr>
        <w:spacing w:before="40"/>
        <w:ind w:left="709" w:right="402"/>
        <w:jc w:val="left"/>
        <w:rPr>
          <w:rFonts w:cstheme="minorHAnsi"/>
          <w:iCs/>
          <w:szCs w:val="20"/>
        </w:rPr>
      </w:pPr>
    </w:p>
    <w:p w14:paraId="22404B63" w14:textId="77777777" w:rsidR="00632E23" w:rsidRPr="00632E23" w:rsidRDefault="00632E23" w:rsidP="009C71DF">
      <w:pPr>
        <w:pStyle w:val="Akapitzlist"/>
        <w:numPr>
          <w:ilvl w:val="0"/>
          <w:numId w:val="16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632E23" w:rsidRPr="00F72440" w14:paraId="5E2B67BE" w14:textId="77777777" w:rsidTr="007558A1">
        <w:trPr>
          <w:jc w:val="center"/>
        </w:trPr>
        <w:tc>
          <w:tcPr>
            <w:tcW w:w="7044" w:type="dxa"/>
          </w:tcPr>
          <w:p w14:paraId="1798DB8D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632E23" w:rsidRPr="00F72440" w14:paraId="72E85183" w14:textId="77777777" w:rsidTr="007558A1">
        <w:trPr>
          <w:trHeight w:val="293"/>
          <w:jc w:val="center"/>
        </w:trPr>
        <w:tc>
          <w:tcPr>
            <w:tcW w:w="7044" w:type="dxa"/>
          </w:tcPr>
          <w:p w14:paraId="4237D4B7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Cs w:val="20"/>
                <w:lang w:eastAsia="en-US"/>
              </w:rPr>
              <w:t>imię i nazwisko</w:t>
            </w:r>
          </w:p>
        </w:tc>
      </w:tr>
      <w:tr w:rsidR="00632E23" w:rsidRPr="00F72440" w14:paraId="65009268" w14:textId="77777777" w:rsidTr="007558A1">
        <w:trPr>
          <w:trHeight w:val="172"/>
          <w:jc w:val="center"/>
        </w:trPr>
        <w:tc>
          <w:tcPr>
            <w:tcW w:w="7044" w:type="dxa"/>
          </w:tcPr>
          <w:p w14:paraId="558BF10B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</w:p>
          <w:p w14:paraId="74AB26E8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Cs w:val="20"/>
                <w:lang w:eastAsia="en-US"/>
              </w:rPr>
              <w:t>.........................................................</w:t>
            </w:r>
          </w:p>
        </w:tc>
      </w:tr>
      <w:tr w:rsidR="00632E23" w:rsidRPr="00F72440" w14:paraId="57B07215" w14:textId="77777777" w:rsidTr="007558A1">
        <w:trPr>
          <w:trHeight w:val="347"/>
          <w:jc w:val="center"/>
        </w:trPr>
        <w:tc>
          <w:tcPr>
            <w:tcW w:w="7044" w:type="dxa"/>
          </w:tcPr>
          <w:p w14:paraId="61FD90FF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Cs w:val="20"/>
                <w:lang w:eastAsia="en-US"/>
              </w:rPr>
              <w:t>adres</w:t>
            </w:r>
          </w:p>
        </w:tc>
      </w:tr>
      <w:tr w:rsidR="00632E23" w:rsidRPr="00F72440" w14:paraId="1B9A0DA3" w14:textId="77777777" w:rsidTr="007558A1">
        <w:trPr>
          <w:trHeight w:val="381"/>
          <w:jc w:val="center"/>
        </w:trPr>
        <w:tc>
          <w:tcPr>
            <w:tcW w:w="7044" w:type="dxa"/>
          </w:tcPr>
          <w:p w14:paraId="27157B9A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</w:p>
          <w:p w14:paraId="7E3392F7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632E23" w:rsidRPr="00F72440" w14:paraId="154D28D6" w14:textId="77777777" w:rsidTr="007558A1">
        <w:trPr>
          <w:jc w:val="center"/>
        </w:trPr>
        <w:tc>
          <w:tcPr>
            <w:tcW w:w="7044" w:type="dxa"/>
          </w:tcPr>
          <w:p w14:paraId="0009DC18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Cs w:val="20"/>
                <w:lang w:eastAsia="en-US"/>
              </w:rPr>
              <w:t>numer telefonu</w:t>
            </w:r>
          </w:p>
        </w:tc>
      </w:tr>
      <w:tr w:rsidR="00632E23" w:rsidRPr="00F72440" w14:paraId="1BBC0B6C" w14:textId="77777777" w:rsidTr="007558A1">
        <w:trPr>
          <w:trHeight w:val="395"/>
          <w:jc w:val="center"/>
        </w:trPr>
        <w:tc>
          <w:tcPr>
            <w:tcW w:w="7044" w:type="dxa"/>
          </w:tcPr>
          <w:p w14:paraId="4C246259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</w:p>
          <w:p w14:paraId="2ADDD834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632E23" w:rsidRPr="00F72440" w14:paraId="12B89DF5" w14:textId="77777777" w:rsidTr="007558A1">
        <w:trPr>
          <w:jc w:val="center"/>
        </w:trPr>
        <w:tc>
          <w:tcPr>
            <w:tcW w:w="7044" w:type="dxa"/>
          </w:tcPr>
          <w:p w14:paraId="180F017C" w14:textId="77777777" w:rsidR="00632E23" w:rsidRPr="00F72440" w:rsidRDefault="00632E23" w:rsidP="007558A1">
            <w:pPr>
              <w:keepNext/>
              <w:keepLines/>
              <w:contextualSpacing/>
              <w:rPr>
                <w:rFonts w:ascii="Calibri" w:hAnsi="Calibri" w:cs="Times New Roman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Cs w:val="20"/>
                <w:lang w:eastAsia="en-US"/>
              </w:rPr>
              <w:t>adres e-mail</w:t>
            </w:r>
          </w:p>
        </w:tc>
      </w:tr>
    </w:tbl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Cs w:val="20"/>
          <w:lang w:eastAsia="en-US"/>
        </w:rPr>
      </w:pPr>
      <w:r w:rsidRPr="00F72440">
        <w:rPr>
          <w:rFonts w:ascii="Calibri" w:hAnsi="Calibri" w:cs="Times New Roman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cstheme="minorHAnsi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9BA7A70" w14:textId="77777777" w:rsidR="0031292E" w:rsidRDefault="0031292E" w:rsidP="0031292E">
      <w:bookmarkStart w:id="2" w:name="_Toc36198506"/>
      <w:bookmarkStart w:id="3" w:name="_Toc36199259"/>
      <w:bookmarkStart w:id="4" w:name="_Toc45696092"/>
    </w:p>
    <w:p w14:paraId="70B1AD9C" w14:textId="77777777" w:rsidR="0031292E" w:rsidRDefault="0031292E">
      <w:pPr>
        <w:spacing w:after="200"/>
        <w:jc w:val="left"/>
        <w:rPr>
          <w:b/>
          <w:bCs/>
          <w:caps/>
          <w:szCs w:val="20"/>
          <w:u w:val="single"/>
        </w:rPr>
      </w:pPr>
      <w:r>
        <w:rPr>
          <w:szCs w:val="20"/>
          <w:u w:val="single"/>
        </w:rPr>
        <w:br w:type="page"/>
      </w:r>
    </w:p>
    <w:p w14:paraId="64E2E333" w14:textId="11F7F654" w:rsidR="00511E0F" w:rsidRPr="0056351C" w:rsidRDefault="0056351C" w:rsidP="0056351C">
      <w:pPr>
        <w:pStyle w:val="Nagwek4"/>
        <w:spacing w:before="0" w:after="0"/>
        <w:jc w:val="both"/>
        <w:rPr>
          <w:sz w:val="20"/>
          <w:szCs w:val="20"/>
          <w:u w:val="single"/>
        </w:rPr>
      </w:pPr>
      <w:bookmarkStart w:id="5" w:name="_Toc55408666"/>
      <w:r w:rsidRPr="0056351C">
        <w:rPr>
          <w:sz w:val="20"/>
          <w:szCs w:val="20"/>
          <w:u w:val="single"/>
        </w:rPr>
        <w:lastRenderedPageBreak/>
        <w:t>ZAŁĄCZNIK NR 2 – OŚWIADCZENIE WYKONAWCY O BRAKU PODSTAW DO WYKLUCZENIA Z POSTĘPOWANIA</w:t>
      </w:r>
      <w:bookmarkEnd w:id="2"/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157F74D6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137C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>OŚWIADCZENIE WYKONAWCY</w:t>
            </w:r>
          </w:p>
        </w:tc>
      </w:tr>
      <w:tr w:rsidR="00511E0F" w:rsidRPr="00127F9C" w14:paraId="7CF9A4C6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5B1E1B9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D67F3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033356C" w14:textId="77777777" w:rsidR="00DF65D4" w:rsidRDefault="00DF65D4" w:rsidP="00DF65D4">
      <w:pPr>
        <w:jc w:val="center"/>
        <w:rPr>
          <w:rFonts w:cstheme="minorHAnsi"/>
          <w:b/>
          <w:bCs/>
          <w:color w:val="2E74B5"/>
          <w:sz w:val="22"/>
          <w:szCs w:val="36"/>
        </w:rPr>
      </w:pPr>
      <w:r w:rsidRPr="00DF65D4">
        <w:rPr>
          <w:rFonts w:cstheme="minorHAnsi"/>
          <w:b/>
          <w:bCs/>
          <w:color w:val="2E74B5"/>
          <w:sz w:val="22"/>
          <w:szCs w:val="36"/>
        </w:rPr>
        <w:t>Zakup Urządzeń Teleinformatycznych</w:t>
      </w:r>
    </w:p>
    <w:p w14:paraId="17951C85" w14:textId="77777777" w:rsidR="00511E0F" w:rsidRPr="00127F9C" w:rsidRDefault="00511E0F" w:rsidP="00511E0F">
      <w:pPr>
        <w:rPr>
          <w:rFonts w:cstheme="minorHAnsi"/>
          <w:b/>
          <w:szCs w:val="20"/>
        </w:rPr>
      </w:pPr>
      <w:r w:rsidRPr="00127F9C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6B5E233E" w:rsidR="00511E0F" w:rsidRPr="00127F9C" w:rsidRDefault="00511E0F" w:rsidP="00511E0F">
      <w:pPr>
        <w:rPr>
          <w:rFonts w:cstheme="minorHAnsi"/>
          <w:iCs/>
          <w:szCs w:val="20"/>
        </w:rPr>
      </w:pPr>
      <w:r w:rsidRPr="00127F9C">
        <w:rPr>
          <w:rFonts w:cstheme="minorHAnsi"/>
          <w:iCs/>
          <w:szCs w:val="20"/>
        </w:rPr>
        <w:t>„Wykonawca podlega wykluczeniu z udziału w Postępowaniu o udzielenie Zamówienia w następujących przypadkach:</w:t>
      </w:r>
    </w:p>
    <w:p w14:paraId="4DAD3F45" w14:textId="77777777" w:rsidR="00511E0F" w:rsidRPr="00127F9C" w:rsidRDefault="00511E0F" w:rsidP="009C71DF">
      <w:pPr>
        <w:numPr>
          <w:ilvl w:val="0"/>
          <w:numId w:val="23"/>
        </w:numPr>
        <w:ind w:left="426"/>
        <w:rPr>
          <w:rFonts w:cstheme="minorHAnsi"/>
          <w:iCs/>
          <w:szCs w:val="20"/>
        </w:rPr>
      </w:pPr>
      <w:r w:rsidRPr="00127F9C">
        <w:rPr>
          <w:rFonts w:cstheme="minorHAnsi"/>
          <w:iCs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9C71DF">
      <w:pPr>
        <w:numPr>
          <w:ilvl w:val="0"/>
          <w:numId w:val="23"/>
        </w:numPr>
        <w:ind w:left="426"/>
        <w:rPr>
          <w:rFonts w:cstheme="minorHAnsi"/>
          <w:iCs/>
          <w:szCs w:val="20"/>
        </w:rPr>
      </w:pPr>
      <w:r w:rsidRPr="00127F9C">
        <w:rPr>
          <w:rFonts w:cstheme="minorHAnsi"/>
          <w:iCs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9C71DF">
      <w:pPr>
        <w:numPr>
          <w:ilvl w:val="0"/>
          <w:numId w:val="23"/>
        </w:numPr>
        <w:ind w:left="426"/>
        <w:rPr>
          <w:rFonts w:cstheme="minorHAnsi"/>
          <w:iCs/>
          <w:szCs w:val="20"/>
        </w:rPr>
      </w:pPr>
      <w:r w:rsidRPr="00127F9C">
        <w:rPr>
          <w:rFonts w:cstheme="minorHAnsi"/>
          <w:iCs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9C71DF">
      <w:pPr>
        <w:numPr>
          <w:ilvl w:val="0"/>
          <w:numId w:val="23"/>
        </w:numPr>
        <w:ind w:left="426"/>
        <w:rPr>
          <w:rFonts w:cstheme="minorHAnsi"/>
          <w:iCs/>
          <w:szCs w:val="20"/>
        </w:rPr>
      </w:pPr>
      <w:r w:rsidRPr="00127F9C">
        <w:rPr>
          <w:rFonts w:cstheme="minorHAnsi"/>
          <w:iCs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63660E13" w:rsidR="00511E0F" w:rsidRPr="00127F9C" w:rsidRDefault="00511E0F" w:rsidP="009C71DF">
      <w:pPr>
        <w:numPr>
          <w:ilvl w:val="0"/>
          <w:numId w:val="23"/>
        </w:numPr>
        <w:ind w:left="426"/>
        <w:rPr>
          <w:rFonts w:cstheme="minorHAnsi"/>
          <w:iCs/>
          <w:szCs w:val="20"/>
        </w:rPr>
      </w:pPr>
      <w:r w:rsidRPr="00127F9C">
        <w:rPr>
          <w:rFonts w:cstheme="minorHAnsi"/>
          <w:iCs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</w:t>
      </w:r>
      <w:r w:rsidR="0056351C">
        <w:rPr>
          <w:rFonts w:cstheme="minorHAnsi"/>
          <w:iCs/>
          <w:szCs w:val="20"/>
        </w:rPr>
        <w:t xml:space="preserve"> </w:t>
      </w:r>
      <w:r w:rsidRPr="00127F9C">
        <w:rPr>
          <w:rFonts w:cstheme="minorHAnsi"/>
          <w:iCs/>
          <w:szCs w:val="20"/>
        </w:rPr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77777777" w:rsidR="00511E0F" w:rsidRPr="00127F9C" w:rsidRDefault="00511E0F" w:rsidP="009C71DF">
      <w:pPr>
        <w:numPr>
          <w:ilvl w:val="0"/>
          <w:numId w:val="23"/>
        </w:numPr>
        <w:ind w:left="426"/>
        <w:rPr>
          <w:rFonts w:cstheme="minorHAnsi"/>
          <w:iCs/>
          <w:szCs w:val="20"/>
        </w:rPr>
      </w:pPr>
      <w:r w:rsidRPr="00127F9C">
        <w:rPr>
          <w:rFonts w:cstheme="minorHAnsi"/>
          <w:iCs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A679D4B" w14:textId="77777777" w:rsidR="00511E0F" w:rsidRPr="00127F9C" w:rsidRDefault="00511E0F" w:rsidP="009C71DF">
      <w:pPr>
        <w:numPr>
          <w:ilvl w:val="0"/>
          <w:numId w:val="23"/>
        </w:numPr>
        <w:ind w:left="426"/>
        <w:rPr>
          <w:rFonts w:cstheme="minorHAnsi"/>
          <w:iCs/>
          <w:szCs w:val="20"/>
        </w:rPr>
      </w:pPr>
      <w:r w:rsidRPr="00127F9C">
        <w:rPr>
          <w:rFonts w:cstheme="minorHAnsi"/>
          <w:iCs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77777777" w:rsidR="00511E0F" w:rsidRPr="00127F9C" w:rsidRDefault="00511E0F" w:rsidP="009C71DF">
      <w:pPr>
        <w:numPr>
          <w:ilvl w:val="0"/>
          <w:numId w:val="23"/>
        </w:numPr>
        <w:ind w:left="426"/>
        <w:rPr>
          <w:rFonts w:cstheme="minorHAnsi"/>
          <w:iCs/>
          <w:szCs w:val="20"/>
        </w:rPr>
      </w:pPr>
      <w:r w:rsidRPr="00127F9C">
        <w:rPr>
          <w:rFonts w:cstheme="minorHAnsi"/>
          <w:iCs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48351E5" w14:textId="56B01C26" w:rsidR="00511E0F" w:rsidRPr="00127F9C" w:rsidRDefault="0056351C" w:rsidP="009C71DF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153FD1" w:rsidRPr="00127F9C">
        <w:rPr>
          <w:rFonts w:asciiTheme="minorHAnsi" w:hAnsiTheme="minorHAnsi" w:cstheme="minorHAnsi"/>
          <w:iCs/>
          <w:sz w:val="20"/>
          <w:szCs w:val="20"/>
        </w:rPr>
        <w:t>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033" w14:textId="77777777" w:rsidR="00DF65D4" w:rsidRDefault="00DF65D4" w:rsidP="005D03C3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  <w:p w14:paraId="19B38E7C" w14:textId="77777777" w:rsidR="00DF65D4" w:rsidRPr="00DF65D4" w:rsidRDefault="00DF65D4" w:rsidP="00DF65D4">
            <w:pPr>
              <w:rPr>
                <w:rFonts w:cstheme="minorHAnsi"/>
                <w:szCs w:val="20"/>
              </w:rPr>
            </w:pPr>
          </w:p>
          <w:p w14:paraId="186DE93D" w14:textId="77777777" w:rsidR="00DF65D4" w:rsidRPr="00DF65D4" w:rsidRDefault="00DF65D4" w:rsidP="00DF65D4">
            <w:pPr>
              <w:rPr>
                <w:rFonts w:cstheme="minorHAnsi"/>
                <w:szCs w:val="20"/>
              </w:rPr>
            </w:pPr>
          </w:p>
          <w:p w14:paraId="4B9999DC" w14:textId="77777777" w:rsidR="00DF65D4" w:rsidRPr="00DF65D4" w:rsidRDefault="00DF65D4" w:rsidP="00DF65D4">
            <w:pPr>
              <w:rPr>
                <w:rFonts w:cstheme="minorHAnsi"/>
                <w:szCs w:val="20"/>
              </w:rPr>
            </w:pPr>
          </w:p>
          <w:p w14:paraId="5EB05873" w14:textId="77777777" w:rsidR="00DF65D4" w:rsidRPr="00DF65D4" w:rsidRDefault="00DF65D4" w:rsidP="00DF65D4">
            <w:pPr>
              <w:rPr>
                <w:rFonts w:cstheme="minorHAnsi"/>
                <w:szCs w:val="20"/>
              </w:rPr>
            </w:pPr>
          </w:p>
          <w:p w14:paraId="2E3E1137" w14:textId="77777777" w:rsidR="00DF65D4" w:rsidRDefault="00DF65D4" w:rsidP="00DF65D4">
            <w:pPr>
              <w:rPr>
                <w:rFonts w:cstheme="minorHAnsi"/>
                <w:szCs w:val="20"/>
              </w:rPr>
            </w:pPr>
          </w:p>
          <w:p w14:paraId="1E2731DD" w14:textId="77777777" w:rsidR="00511E0F" w:rsidRPr="00DF65D4" w:rsidRDefault="00511E0F" w:rsidP="00DF65D4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971E390" w14:textId="77777777" w:rsidR="00132250" w:rsidRPr="00127F9C" w:rsidRDefault="00132250" w:rsidP="00423DDE">
      <w:pPr>
        <w:tabs>
          <w:tab w:val="left" w:pos="709"/>
        </w:tabs>
        <w:spacing w:after="200"/>
        <w:rPr>
          <w:rFonts w:cstheme="minorHAnsi"/>
          <w:b/>
          <w:bCs/>
          <w:color w:val="000000"/>
          <w:szCs w:val="20"/>
        </w:rPr>
      </w:pPr>
    </w:p>
    <w:p w14:paraId="2A9C52B7" w14:textId="77777777" w:rsidR="0031292E" w:rsidRDefault="0031292E">
      <w:pPr>
        <w:spacing w:after="200"/>
        <w:jc w:val="left"/>
        <w:rPr>
          <w:b/>
          <w:bCs/>
          <w:caps/>
          <w:szCs w:val="20"/>
          <w:u w:val="single"/>
        </w:rPr>
      </w:pPr>
      <w:bookmarkStart w:id="6" w:name="_Toc382495770"/>
      <w:bookmarkStart w:id="7" w:name="_Toc389210258"/>
      <w:bookmarkStart w:id="8" w:name="_Toc405293691"/>
      <w:bookmarkStart w:id="9" w:name="_Toc36198507"/>
      <w:bookmarkStart w:id="10" w:name="_Toc36199260"/>
      <w:bookmarkStart w:id="11" w:name="_Toc45696093"/>
      <w:r>
        <w:rPr>
          <w:szCs w:val="20"/>
          <w:u w:val="single"/>
        </w:rPr>
        <w:br w:type="page"/>
      </w:r>
    </w:p>
    <w:p w14:paraId="51340B4A" w14:textId="157AFF2E" w:rsidR="00435628" w:rsidRPr="0056351C" w:rsidRDefault="0056351C" w:rsidP="0056351C">
      <w:pPr>
        <w:pStyle w:val="Nagwek4"/>
        <w:spacing w:before="0" w:after="0"/>
        <w:jc w:val="both"/>
        <w:rPr>
          <w:sz w:val="20"/>
          <w:szCs w:val="20"/>
          <w:u w:val="single"/>
        </w:rPr>
      </w:pPr>
      <w:bookmarkStart w:id="12" w:name="_Toc55408667"/>
      <w:r w:rsidRPr="0056351C">
        <w:rPr>
          <w:sz w:val="20"/>
          <w:szCs w:val="20"/>
          <w:u w:val="single"/>
        </w:rPr>
        <w:lastRenderedPageBreak/>
        <w:t>ZAŁĄCZNIK NR 3 – UPOWAŻNIENIE UDZIELONE PRZEZ WYKONAWCĘ</w:t>
      </w:r>
      <w:bookmarkEnd w:id="6"/>
      <w:bookmarkEnd w:id="7"/>
      <w:bookmarkEnd w:id="8"/>
      <w:bookmarkEnd w:id="9"/>
      <w:bookmarkEnd w:id="10"/>
      <w:bookmarkEnd w:id="11"/>
      <w:bookmarkEnd w:id="12"/>
      <w:r w:rsidRPr="0056351C">
        <w:rPr>
          <w:sz w:val="20"/>
          <w:szCs w:val="20"/>
          <w:u w:val="single"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576EEB4" w14:textId="77777777" w:rsidR="008A6DEF" w:rsidRPr="00127F9C" w:rsidRDefault="008A6DEF" w:rsidP="0056351C"/>
    <w:p w14:paraId="4EB044F5" w14:textId="77777777" w:rsidR="00455970" w:rsidRDefault="00455970" w:rsidP="0056351C">
      <w:pPr>
        <w:rPr>
          <w:b/>
          <w:bCs/>
        </w:rPr>
      </w:pPr>
      <w:r w:rsidRPr="00127F9C">
        <w:rPr>
          <w:b/>
          <w:bCs/>
        </w:rPr>
        <w:t>Upoważnienie</w:t>
      </w:r>
      <w:r w:rsidR="00A116E5" w:rsidRPr="00127F9C">
        <w:rPr>
          <w:b/>
          <w:bCs/>
        </w:rPr>
        <w:t xml:space="preserve"> udzielone przez</w:t>
      </w:r>
      <w:r w:rsidRPr="00127F9C">
        <w:rPr>
          <w:b/>
          <w:bCs/>
        </w:rPr>
        <w:t xml:space="preserve"> </w:t>
      </w:r>
      <w:r w:rsidR="00A116E5" w:rsidRPr="00127F9C">
        <w:rPr>
          <w:b/>
          <w:bCs/>
        </w:rPr>
        <w:t xml:space="preserve">Wykonawcę </w:t>
      </w:r>
      <w:r w:rsidRPr="00127F9C">
        <w:rPr>
          <w:b/>
          <w:bCs/>
        </w:rPr>
        <w:t>do podpisania oferty i załączników oraz składania i</w:t>
      </w:r>
      <w:r w:rsidR="009C5473" w:rsidRPr="00127F9C">
        <w:rPr>
          <w:b/>
          <w:bCs/>
        </w:rPr>
        <w:t> </w:t>
      </w:r>
      <w:r w:rsidRPr="00127F9C">
        <w:rPr>
          <w:b/>
          <w:bCs/>
        </w:rPr>
        <w:t>przyjmowania innych oświadczeń woli w imieniu Wykonawcy</w:t>
      </w:r>
      <w:r w:rsidR="00A403BD" w:rsidRPr="00127F9C">
        <w:rPr>
          <w:b/>
          <w:bCs/>
        </w:rPr>
        <w:t xml:space="preserve"> w przedmiotowym postę</w:t>
      </w:r>
      <w:r w:rsidRPr="00127F9C">
        <w:rPr>
          <w:b/>
          <w:bCs/>
        </w:rPr>
        <w:t>powaniu</w:t>
      </w:r>
    </w:p>
    <w:p w14:paraId="5B52557A" w14:textId="77777777" w:rsidR="00223001" w:rsidRPr="00127F9C" w:rsidRDefault="00223001" w:rsidP="0056351C"/>
    <w:p w14:paraId="00A6076F" w14:textId="77777777" w:rsidR="00DF65D4" w:rsidRDefault="00DF65D4" w:rsidP="00DF65D4">
      <w:pPr>
        <w:tabs>
          <w:tab w:val="left" w:pos="709"/>
        </w:tabs>
        <w:jc w:val="center"/>
        <w:rPr>
          <w:rFonts w:cstheme="minorHAnsi"/>
          <w:b/>
          <w:bCs/>
          <w:color w:val="2E74B5"/>
          <w:sz w:val="22"/>
          <w:szCs w:val="36"/>
        </w:rPr>
      </w:pPr>
      <w:r w:rsidRPr="00DF65D4">
        <w:rPr>
          <w:rFonts w:cstheme="minorHAnsi"/>
          <w:b/>
          <w:bCs/>
          <w:color w:val="2E74B5"/>
          <w:sz w:val="22"/>
          <w:szCs w:val="36"/>
        </w:rPr>
        <w:t>Zakup Urządzeń Teleinformatycznych</w:t>
      </w:r>
    </w:p>
    <w:p w14:paraId="7C77E631" w14:textId="77777777" w:rsidR="00455970" w:rsidRPr="00127F9C" w:rsidRDefault="00455970" w:rsidP="00423DDE">
      <w:pPr>
        <w:tabs>
          <w:tab w:val="left" w:pos="709"/>
        </w:tabs>
        <w:rPr>
          <w:rFonts w:cstheme="minorHAnsi"/>
          <w:szCs w:val="20"/>
        </w:rPr>
      </w:pPr>
      <w:r w:rsidRPr="00127F9C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77777777" w:rsidR="00AE00EF" w:rsidRPr="00127F9C" w:rsidRDefault="00455970" w:rsidP="00AE00EF">
      <w:pPr>
        <w:tabs>
          <w:tab w:val="left" w:pos="709"/>
        </w:tabs>
        <w:rPr>
          <w:rFonts w:cstheme="minorHAnsi"/>
          <w:szCs w:val="20"/>
        </w:rPr>
      </w:pPr>
      <w:r w:rsidRPr="00127F9C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cstheme="minorHAnsi"/>
          <w:szCs w:val="20"/>
        </w:rPr>
        <w:t>………</w:t>
      </w:r>
      <w:r w:rsidRPr="00127F9C">
        <w:rPr>
          <w:rFonts w:cstheme="minorHAnsi"/>
          <w:szCs w:val="20"/>
        </w:rPr>
        <w:t>. seria: …………………</w:t>
      </w:r>
      <w:r w:rsidR="00AE365E" w:rsidRPr="00127F9C">
        <w:rPr>
          <w:rFonts w:cstheme="minorHAnsi"/>
          <w:szCs w:val="20"/>
        </w:rPr>
        <w:t>..</w:t>
      </w:r>
      <w:r w:rsidRPr="00127F9C">
        <w:rPr>
          <w:rFonts w:cstheme="minorHAnsi"/>
          <w:szCs w:val="20"/>
        </w:rPr>
        <w:t xml:space="preserve">……………, </w:t>
      </w:r>
      <w:r w:rsidR="00A116E5" w:rsidRPr="00127F9C">
        <w:rPr>
          <w:rFonts w:cstheme="minorHAnsi"/>
          <w:szCs w:val="20"/>
        </w:rPr>
        <w:t>PESEL: …</w:t>
      </w:r>
      <w:r w:rsidR="00AE365E" w:rsidRPr="00127F9C">
        <w:rPr>
          <w:rFonts w:cstheme="minorHAnsi"/>
          <w:szCs w:val="20"/>
        </w:rPr>
        <w:t>……………………………………….</w:t>
      </w:r>
      <w:r w:rsidR="00A116E5" w:rsidRPr="00127F9C">
        <w:rPr>
          <w:rFonts w:cstheme="minorHAnsi"/>
          <w:szCs w:val="20"/>
        </w:rPr>
        <w:t xml:space="preserve">. </w:t>
      </w:r>
      <w:r w:rsidRPr="00127F9C">
        <w:rPr>
          <w:rFonts w:cstheme="minorHAnsi"/>
          <w:szCs w:val="20"/>
        </w:rPr>
        <w:t>do</w:t>
      </w:r>
      <w:r w:rsidR="00AE00EF" w:rsidRPr="00127F9C">
        <w:rPr>
          <w:rFonts w:cstheme="minorHAnsi"/>
          <w:szCs w:val="20"/>
        </w:rPr>
        <w:t>:</w:t>
      </w:r>
    </w:p>
    <w:p w14:paraId="4EAC3A7F" w14:textId="77777777" w:rsidR="00AE00EF" w:rsidRPr="00127F9C" w:rsidRDefault="00AE00EF" w:rsidP="009C71DF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9C71DF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9C71DF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9C71DF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B472635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7391C346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9FD56BB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cstheme="minorHAnsi"/>
          <w:szCs w:val="20"/>
        </w:rPr>
      </w:pPr>
    </w:p>
    <w:p w14:paraId="46F518FA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cstheme="minorHAnsi"/>
          <w:szCs w:val="20"/>
        </w:rPr>
      </w:pP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BF0FAC3" w14:textId="77777777" w:rsidR="008A6DEF" w:rsidRPr="00127F9C" w:rsidRDefault="008A6DEF" w:rsidP="000A6F79">
      <w:pPr>
        <w:tabs>
          <w:tab w:val="left" w:pos="709"/>
        </w:tabs>
        <w:rPr>
          <w:rFonts w:cstheme="minorHAnsi"/>
          <w:b/>
          <w:bCs/>
          <w:szCs w:val="20"/>
        </w:rPr>
      </w:pPr>
    </w:p>
    <w:p w14:paraId="06D0B9D3" w14:textId="77777777" w:rsidR="00132250" w:rsidRPr="00127F9C" w:rsidRDefault="00132250" w:rsidP="00423DDE">
      <w:pPr>
        <w:tabs>
          <w:tab w:val="left" w:pos="709"/>
        </w:tabs>
        <w:spacing w:after="200"/>
        <w:rPr>
          <w:rFonts w:cstheme="minorHAnsi"/>
          <w:b/>
          <w:bCs/>
          <w:szCs w:val="20"/>
        </w:rPr>
      </w:pPr>
      <w:r w:rsidRPr="00127F9C">
        <w:rPr>
          <w:rFonts w:cstheme="minorHAnsi"/>
          <w:b/>
          <w:bCs/>
          <w:szCs w:val="20"/>
        </w:rPr>
        <w:br w:type="page"/>
      </w:r>
    </w:p>
    <w:p w14:paraId="107582DC" w14:textId="062A051E" w:rsidR="00435628" w:rsidRPr="0056351C" w:rsidRDefault="0056351C" w:rsidP="0056351C">
      <w:pPr>
        <w:pStyle w:val="Nagwek4"/>
        <w:spacing w:before="0" w:after="0"/>
        <w:jc w:val="both"/>
        <w:rPr>
          <w:sz w:val="20"/>
          <w:szCs w:val="20"/>
          <w:u w:val="single"/>
        </w:rPr>
      </w:pPr>
      <w:bookmarkStart w:id="13" w:name="_Toc382495771"/>
      <w:bookmarkStart w:id="14" w:name="_Toc389210259"/>
      <w:bookmarkStart w:id="15" w:name="_Toc405293692"/>
      <w:bookmarkStart w:id="16" w:name="_Toc36198508"/>
      <w:bookmarkStart w:id="17" w:name="_Toc36199261"/>
      <w:bookmarkStart w:id="18" w:name="_Toc45696094"/>
      <w:bookmarkStart w:id="19" w:name="_Toc55408668"/>
      <w:r>
        <w:rPr>
          <w:sz w:val="20"/>
          <w:szCs w:val="20"/>
          <w:u w:val="single"/>
        </w:rPr>
        <w:lastRenderedPageBreak/>
        <w:t>ZAŁĄCZNIK NR 4</w:t>
      </w:r>
      <w:r w:rsidR="00902182" w:rsidRPr="0056351C">
        <w:rPr>
          <w:sz w:val="20"/>
          <w:szCs w:val="20"/>
          <w:u w:val="single"/>
        </w:rPr>
        <w:t xml:space="preserve"> – </w:t>
      </w:r>
      <w:r>
        <w:rPr>
          <w:sz w:val="20"/>
          <w:szCs w:val="20"/>
          <w:u w:val="single"/>
        </w:rPr>
        <w:t>OŚWIDCZENIE WYKONAWCY O ZACHOWANIU POUFNOŚCI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cstheme="minorHAnsi"/>
          <w:szCs w:val="20"/>
        </w:rPr>
      </w:pPr>
    </w:p>
    <w:p w14:paraId="61F018DA" w14:textId="77777777" w:rsidR="00902182" w:rsidRPr="00127F9C" w:rsidRDefault="00902182" w:rsidP="000A6F79">
      <w:pPr>
        <w:tabs>
          <w:tab w:val="left" w:pos="709"/>
        </w:tabs>
        <w:rPr>
          <w:rFonts w:cstheme="minorHAnsi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cstheme="minorHAnsi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cstheme="minorHAnsi"/>
          <w:b/>
          <w:szCs w:val="20"/>
        </w:rPr>
      </w:pPr>
      <w:r w:rsidRPr="00127F9C">
        <w:rPr>
          <w:rFonts w:cstheme="minorHAnsi"/>
          <w:b/>
          <w:szCs w:val="20"/>
        </w:rPr>
        <w:t>Oświadczenie Wykonawcy o zachowaniu poufności</w:t>
      </w:r>
    </w:p>
    <w:p w14:paraId="0A8595C7" w14:textId="77777777" w:rsidR="00902182" w:rsidRPr="00127F9C" w:rsidRDefault="00902182" w:rsidP="00423DDE">
      <w:pPr>
        <w:tabs>
          <w:tab w:val="left" w:pos="709"/>
        </w:tabs>
        <w:rPr>
          <w:rFonts w:cstheme="minorHAnsi"/>
          <w:b/>
          <w:bCs/>
          <w:szCs w:val="20"/>
          <w:u w:val="single"/>
        </w:rPr>
      </w:pPr>
    </w:p>
    <w:p w14:paraId="41CF97A2" w14:textId="77777777" w:rsidR="00DF65D4" w:rsidRDefault="00DF65D4" w:rsidP="00DF65D4">
      <w:pPr>
        <w:pStyle w:val="Tekstpodstawowy"/>
        <w:tabs>
          <w:tab w:val="left" w:pos="709"/>
        </w:tabs>
        <w:spacing w:after="0"/>
        <w:jc w:val="center"/>
        <w:rPr>
          <w:rFonts w:cstheme="minorHAnsi"/>
          <w:b/>
          <w:bCs/>
          <w:color w:val="2E74B5"/>
          <w:sz w:val="22"/>
          <w:szCs w:val="36"/>
        </w:rPr>
      </w:pPr>
      <w:r w:rsidRPr="00DF65D4">
        <w:rPr>
          <w:rFonts w:cstheme="minorHAnsi"/>
          <w:b/>
          <w:bCs/>
          <w:color w:val="2E74B5"/>
          <w:sz w:val="22"/>
          <w:szCs w:val="36"/>
        </w:rPr>
        <w:t>Zakup Urządzeń Teleinformatycznych</w:t>
      </w:r>
    </w:p>
    <w:p w14:paraId="53F8FF5C" w14:textId="2B07E2BE" w:rsidR="00E70DD9" w:rsidRPr="00127F9C" w:rsidRDefault="00902182" w:rsidP="000A6F79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127F9C">
        <w:rPr>
          <w:rFonts w:cstheme="minorHAnsi"/>
          <w:szCs w:val="20"/>
        </w:rPr>
        <w:t>Niniejszym oświadczam</w:t>
      </w:r>
      <w:r w:rsidR="00A57D9E" w:rsidRPr="00127F9C">
        <w:rPr>
          <w:rFonts w:cstheme="minorHAnsi"/>
          <w:szCs w:val="20"/>
        </w:rPr>
        <w:t>(-</w:t>
      </w:r>
      <w:r w:rsidRPr="00127F9C">
        <w:rPr>
          <w:rFonts w:cstheme="minorHAnsi"/>
          <w:szCs w:val="20"/>
        </w:rPr>
        <w:t>y</w:t>
      </w:r>
      <w:r w:rsidR="00A57D9E" w:rsidRPr="00127F9C">
        <w:rPr>
          <w:rFonts w:cstheme="minorHAnsi"/>
          <w:szCs w:val="20"/>
        </w:rPr>
        <w:t>)</w:t>
      </w:r>
      <w:r w:rsidRPr="00127F9C">
        <w:rPr>
          <w:rFonts w:cstheme="minorHAnsi"/>
          <w:szCs w:val="20"/>
        </w:rPr>
        <w:t xml:space="preserve"> że, zobowiązuj</w:t>
      </w:r>
      <w:r w:rsidR="00A57D9E" w:rsidRPr="00127F9C">
        <w:rPr>
          <w:rFonts w:cstheme="minorHAnsi"/>
          <w:szCs w:val="20"/>
        </w:rPr>
        <w:t>ę (-emy)</w:t>
      </w:r>
      <w:r w:rsidRPr="00127F9C">
        <w:rPr>
          <w:rFonts w:cstheme="minorHAnsi"/>
          <w:szCs w:val="20"/>
        </w:rPr>
        <w:t xml:space="preserve"> się wszelkie informacje handlowe, przekazane lub udostępnione przez </w:t>
      </w:r>
      <w:r w:rsidR="00461B73" w:rsidRPr="00127F9C">
        <w:rPr>
          <w:rFonts w:cstheme="minorHAnsi"/>
          <w:szCs w:val="20"/>
        </w:rPr>
        <w:t>ENEA Centrum Sp. z o.o.</w:t>
      </w:r>
      <w:r w:rsidR="008D6DE2" w:rsidRPr="00127F9C">
        <w:rPr>
          <w:rFonts w:cstheme="minorHAnsi"/>
          <w:szCs w:val="20"/>
        </w:rPr>
        <w:t xml:space="preserve"> </w:t>
      </w:r>
      <w:r w:rsidRPr="00127F9C">
        <w:rPr>
          <w:rFonts w:cstheme="minorHAnsi"/>
          <w:szCs w:val="20"/>
        </w:rPr>
        <w:t xml:space="preserve">w ramach prowadzonego postępowania </w:t>
      </w:r>
      <w:r w:rsidR="00E70DD9" w:rsidRPr="00127F9C">
        <w:rPr>
          <w:rFonts w:cstheme="minorHAnsi"/>
          <w:szCs w:val="20"/>
        </w:rPr>
        <w:t>o udzielenie zamówienia</w:t>
      </w:r>
      <w:r w:rsidRPr="00127F9C">
        <w:rPr>
          <w:rFonts w:cstheme="minorHAnsi"/>
          <w:szCs w:val="20"/>
        </w:rPr>
        <w:t xml:space="preserve">, wykorzystywać jedynie do celów </w:t>
      </w:r>
      <w:r w:rsidR="00E70DD9" w:rsidRPr="00127F9C">
        <w:rPr>
          <w:rFonts w:cstheme="minorHAnsi"/>
          <w:szCs w:val="20"/>
        </w:rPr>
        <w:t xml:space="preserve">uczestniczenia w niniejszym </w:t>
      </w:r>
      <w:r w:rsidRPr="00127F9C">
        <w:rPr>
          <w:rFonts w:cstheme="minorHAnsi"/>
          <w:szCs w:val="20"/>
        </w:rPr>
        <w:t>postępowani</w:t>
      </w:r>
      <w:r w:rsidR="00E70DD9" w:rsidRPr="00127F9C">
        <w:rPr>
          <w:rFonts w:cstheme="minorHAnsi"/>
          <w:szCs w:val="20"/>
        </w:rPr>
        <w:t>u</w:t>
      </w:r>
      <w:r w:rsidRPr="00127F9C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cstheme="minorHAnsi"/>
          <w:szCs w:val="20"/>
        </w:rPr>
        <w:t xml:space="preserve">ani w </w:t>
      </w:r>
      <w:r w:rsidRPr="00127F9C">
        <w:rPr>
          <w:rFonts w:cstheme="minorHAnsi"/>
          <w:szCs w:val="20"/>
        </w:rPr>
        <w:t xml:space="preserve">części, </w:t>
      </w:r>
      <w:r w:rsidR="00CF62AA" w:rsidRPr="00127F9C">
        <w:rPr>
          <w:rFonts w:cstheme="minorHAnsi"/>
          <w:szCs w:val="20"/>
        </w:rPr>
        <w:t xml:space="preserve">lecz je </w:t>
      </w:r>
      <w:r w:rsidRPr="00127F9C">
        <w:rPr>
          <w:rFonts w:cstheme="minorHAnsi"/>
          <w:szCs w:val="20"/>
        </w:rPr>
        <w:t>zabezpieczać</w:t>
      </w:r>
      <w:r w:rsidR="00CF62AA" w:rsidRPr="00127F9C">
        <w:rPr>
          <w:rFonts w:cstheme="minorHAnsi"/>
          <w:szCs w:val="20"/>
        </w:rPr>
        <w:t xml:space="preserve"> i</w:t>
      </w:r>
      <w:r w:rsidRPr="00127F9C">
        <w:rPr>
          <w:rFonts w:cstheme="minorHAnsi"/>
          <w:szCs w:val="20"/>
        </w:rPr>
        <w:t xml:space="preserve"> chronić </w:t>
      </w:r>
      <w:r w:rsidR="00CF62AA" w:rsidRPr="00127F9C">
        <w:rPr>
          <w:rFonts w:cstheme="minorHAnsi"/>
          <w:szCs w:val="20"/>
        </w:rPr>
        <w:t xml:space="preserve">przed ujawnieniem. Ponadto zobowiązujemy się je </w:t>
      </w:r>
      <w:r w:rsidR="0031292E">
        <w:rPr>
          <w:rFonts w:cstheme="minorHAnsi"/>
          <w:szCs w:val="20"/>
        </w:rPr>
        <w:t>zniszczyć, wraz z </w:t>
      </w:r>
      <w:r w:rsidRPr="00127F9C">
        <w:rPr>
          <w:rFonts w:cstheme="minorHAnsi"/>
          <w:szCs w:val="20"/>
        </w:rPr>
        <w:t xml:space="preserve">koniecznością trwałego usunięcia z systemów informatycznych, natychmiast po </w:t>
      </w:r>
      <w:r w:rsidR="00CF62AA" w:rsidRPr="00127F9C">
        <w:rPr>
          <w:rFonts w:cstheme="minorHAnsi"/>
          <w:szCs w:val="20"/>
        </w:rPr>
        <w:t xml:space="preserve">zakończeniu </w:t>
      </w:r>
      <w:r w:rsidRPr="00127F9C">
        <w:rPr>
          <w:rFonts w:cstheme="minorHAnsi"/>
          <w:szCs w:val="20"/>
        </w:rPr>
        <w:t>niniejszego postępowania</w:t>
      </w:r>
      <w:r w:rsidR="00CF62AA" w:rsidRPr="00127F9C">
        <w:rPr>
          <w:rFonts w:cstheme="minorHAnsi"/>
          <w:szCs w:val="20"/>
        </w:rPr>
        <w:t>, chyba, że nasza oferta zostanie wybrana</w:t>
      </w:r>
      <w:r w:rsidR="00E70DD9" w:rsidRPr="00127F9C">
        <w:rPr>
          <w:rFonts w:cstheme="minorHAnsi"/>
          <w:szCs w:val="20"/>
        </w:rPr>
        <w:t xml:space="preserve"> i Zamawiający </w:t>
      </w:r>
      <w:r w:rsidR="00C874BF" w:rsidRPr="00127F9C">
        <w:rPr>
          <w:rFonts w:cstheme="minorHAnsi"/>
          <w:szCs w:val="20"/>
        </w:rPr>
        <w:t xml:space="preserve">pisemnie </w:t>
      </w:r>
      <w:r w:rsidR="00E70DD9" w:rsidRPr="00127F9C">
        <w:rPr>
          <w:rFonts w:cstheme="minorHAnsi"/>
          <w:szCs w:val="20"/>
        </w:rPr>
        <w:t>zwolni nas z tego obowiązku</w:t>
      </w:r>
      <w:r w:rsidR="009C5473" w:rsidRPr="00127F9C">
        <w:rPr>
          <w:rFonts w:cstheme="minorHAnsi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127F9C">
        <w:rPr>
          <w:rFonts w:cstheme="minorHAnsi"/>
          <w:szCs w:val="20"/>
        </w:rPr>
        <w:t>Obowiązki te mają charakter bezterminowy.</w:t>
      </w:r>
    </w:p>
    <w:p w14:paraId="5F2AC7FE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53926D1" w14:textId="77777777" w:rsidR="00455970" w:rsidRPr="00127F9C" w:rsidRDefault="00455970" w:rsidP="000A6F79">
      <w:pPr>
        <w:tabs>
          <w:tab w:val="left" w:pos="709"/>
        </w:tabs>
        <w:rPr>
          <w:rFonts w:cstheme="minorHAnsi"/>
          <w:szCs w:val="20"/>
          <w:u w:val="single"/>
        </w:rPr>
      </w:pPr>
    </w:p>
    <w:p w14:paraId="2C93248D" w14:textId="77777777" w:rsidR="00132250" w:rsidRPr="00127F9C" w:rsidRDefault="00132250" w:rsidP="00423DDE">
      <w:pPr>
        <w:tabs>
          <w:tab w:val="left" w:pos="709"/>
        </w:tabs>
        <w:spacing w:after="200"/>
        <w:rPr>
          <w:rFonts w:cstheme="minorHAnsi"/>
          <w:szCs w:val="20"/>
          <w:u w:val="single"/>
        </w:rPr>
      </w:pPr>
      <w:r w:rsidRPr="00127F9C">
        <w:rPr>
          <w:rFonts w:cstheme="minorHAnsi"/>
          <w:szCs w:val="20"/>
          <w:u w:val="single"/>
        </w:rPr>
        <w:br w:type="page"/>
      </w:r>
    </w:p>
    <w:p w14:paraId="23EDFC2F" w14:textId="0BC43ECD" w:rsidR="003C178A" w:rsidRPr="0056351C" w:rsidRDefault="0056351C" w:rsidP="0056351C">
      <w:pPr>
        <w:pStyle w:val="Nagwek4"/>
        <w:spacing w:before="0" w:after="0"/>
        <w:jc w:val="both"/>
        <w:rPr>
          <w:sz w:val="20"/>
          <w:szCs w:val="20"/>
          <w:u w:val="single"/>
        </w:rPr>
      </w:pPr>
      <w:bookmarkStart w:id="20" w:name="_Toc55408669"/>
      <w:bookmarkStart w:id="21" w:name="_Toc382495774"/>
      <w:bookmarkStart w:id="22" w:name="_Toc389210261"/>
      <w:r>
        <w:rPr>
          <w:sz w:val="20"/>
          <w:szCs w:val="20"/>
          <w:u w:val="single"/>
        </w:rPr>
        <w:lastRenderedPageBreak/>
        <w:t>ZAŁĄCZNIK NR 5</w:t>
      </w:r>
      <w:r w:rsidR="00355984" w:rsidRPr="0056351C">
        <w:rPr>
          <w:sz w:val="20"/>
          <w:szCs w:val="20"/>
          <w:u w:val="single"/>
        </w:rPr>
        <w:t xml:space="preserve"> </w:t>
      </w:r>
      <w:r w:rsidR="00B62A1B" w:rsidRPr="0056351C">
        <w:rPr>
          <w:sz w:val="20"/>
          <w:szCs w:val="20"/>
          <w:u w:val="single"/>
        </w:rPr>
        <w:t>–</w:t>
      </w:r>
      <w:r w:rsidR="00DC0C9B" w:rsidRPr="0056351C">
        <w:rPr>
          <w:sz w:val="20"/>
          <w:szCs w:val="20"/>
          <w:u w:val="single"/>
        </w:rPr>
        <w:t xml:space="preserve"> INFORMACJA</w:t>
      </w:r>
      <w:r w:rsidR="00B62A1B" w:rsidRPr="0056351C">
        <w:rPr>
          <w:sz w:val="20"/>
          <w:szCs w:val="20"/>
          <w:u w:val="single"/>
        </w:rPr>
        <w:t xml:space="preserve"> O ADMINISTRATORZE DANYCH OSOBOWYCH</w:t>
      </w:r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31292E">
        <w:trPr>
          <w:trHeight w:val="169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AA401B1" w14:textId="77777777" w:rsidR="0031292E" w:rsidRDefault="0031292E" w:rsidP="00981F9A">
      <w:pPr>
        <w:jc w:val="center"/>
        <w:rPr>
          <w:rFonts w:cstheme="minorHAnsi"/>
          <w:b/>
          <w:bCs/>
          <w:color w:val="2E74B5"/>
          <w:sz w:val="22"/>
          <w:szCs w:val="36"/>
        </w:rPr>
      </w:pPr>
    </w:p>
    <w:p w14:paraId="216CE9A5" w14:textId="77777777" w:rsidR="00DF65D4" w:rsidRDefault="00DF65D4" w:rsidP="00981F9A">
      <w:pPr>
        <w:jc w:val="center"/>
        <w:rPr>
          <w:rFonts w:cstheme="minorHAnsi"/>
          <w:b/>
          <w:bCs/>
          <w:color w:val="2E74B5"/>
          <w:sz w:val="22"/>
          <w:szCs w:val="36"/>
        </w:rPr>
      </w:pPr>
      <w:r w:rsidRPr="00DF65D4">
        <w:rPr>
          <w:rFonts w:cstheme="minorHAnsi"/>
          <w:b/>
          <w:bCs/>
          <w:color w:val="2E74B5"/>
          <w:sz w:val="22"/>
          <w:szCs w:val="36"/>
        </w:rPr>
        <w:t>Zakup Urządzeń Teleinformatycznych</w:t>
      </w:r>
    </w:p>
    <w:p w14:paraId="742C85AE" w14:textId="77777777" w:rsidR="0031292E" w:rsidRDefault="0031292E" w:rsidP="00981F9A">
      <w:pPr>
        <w:jc w:val="center"/>
        <w:rPr>
          <w:rFonts w:cstheme="minorHAnsi"/>
          <w:b/>
          <w:bCs/>
          <w:color w:val="2E74B5"/>
          <w:sz w:val="22"/>
          <w:szCs w:val="36"/>
        </w:rPr>
      </w:pPr>
    </w:p>
    <w:p w14:paraId="6A4C3448" w14:textId="77777777" w:rsidR="00562EE0" w:rsidRDefault="00B62A1B" w:rsidP="00981F9A">
      <w:pPr>
        <w:jc w:val="center"/>
        <w:rPr>
          <w:rFonts w:cstheme="minorHAnsi"/>
          <w:b/>
          <w:szCs w:val="20"/>
        </w:rPr>
      </w:pPr>
      <w:r w:rsidRPr="00127F9C">
        <w:rPr>
          <w:rFonts w:cstheme="minorHAnsi"/>
          <w:b/>
          <w:szCs w:val="20"/>
        </w:rPr>
        <w:t>INFORMACJA O A</w:t>
      </w:r>
      <w:r w:rsidR="003C178A" w:rsidRPr="00127F9C">
        <w:rPr>
          <w:rFonts w:cstheme="minorHAnsi"/>
          <w:b/>
          <w:szCs w:val="20"/>
        </w:rPr>
        <w:t>DMINISTRATORZE DANYCH OSOBOWYCH</w:t>
      </w:r>
    </w:p>
    <w:p w14:paraId="00E1DEC9" w14:textId="77777777" w:rsidR="0031292E" w:rsidRPr="00127F9C" w:rsidRDefault="0031292E" w:rsidP="0031292E">
      <w:pPr>
        <w:jc w:val="center"/>
        <w:rPr>
          <w:rFonts w:cstheme="minorHAnsi"/>
          <w:b/>
          <w:szCs w:val="20"/>
        </w:rPr>
      </w:pPr>
    </w:p>
    <w:p w14:paraId="087EAA17" w14:textId="77777777" w:rsidR="00DD23EE" w:rsidRDefault="00DD23EE" w:rsidP="0031292E">
      <w:pPr>
        <w:spacing w:after="60"/>
        <w:rPr>
          <w:rFonts w:eastAsia="Calibri" w:cstheme="minorHAnsi"/>
          <w:b/>
          <w:bCs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A81AD2" w:rsidRPr="00A81AD2">
        <w:rPr>
          <w:rFonts w:eastAsia="Calibri" w:cstheme="minorHAnsi"/>
          <w:b/>
          <w:bCs/>
          <w:szCs w:val="20"/>
          <w:lang w:eastAsia="en-US"/>
        </w:rPr>
        <w:t>1400/DW00/ZT/KZ/2020/0000091276</w:t>
      </w:r>
    </w:p>
    <w:p w14:paraId="640D9DED" w14:textId="77777777" w:rsidR="0031292E" w:rsidRPr="00127F9C" w:rsidRDefault="0031292E" w:rsidP="0031292E">
      <w:pPr>
        <w:spacing w:after="60"/>
        <w:rPr>
          <w:rFonts w:eastAsia="Calibri" w:cstheme="minorHAnsi"/>
          <w:szCs w:val="20"/>
          <w:lang w:eastAsia="en-US"/>
        </w:rPr>
      </w:pPr>
    </w:p>
    <w:p w14:paraId="7E4FF876" w14:textId="0E49D411" w:rsidR="00DD23EE" w:rsidRPr="00127F9C" w:rsidRDefault="00DD23EE" w:rsidP="009C71DF">
      <w:pPr>
        <w:numPr>
          <w:ilvl w:val="0"/>
          <w:numId w:val="17"/>
        </w:numPr>
        <w:spacing w:after="120"/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127F9C">
        <w:rPr>
          <w:rFonts w:eastAsia="Calibri" w:cstheme="minorHAnsi"/>
          <w:szCs w:val="20"/>
          <w:lang w:eastAsia="en-US"/>
        </w:rPr>
        <w:t>Administratorem Pana/Pani danych osobowych jest ENEA Centrum Sp. z o.o. z siedzibą w Poznaniu, ul. Górecka 1, 60-201 Poznań, NIP 777-000-28-43, REGON 630770227</w:t>
      </w:r>
      <w:r w:rsidR="0056351C">
        <w:rPr>
          <w:rFonts w:eastAsia="Calibri" w:cstheme="minorHAnsi"/>
          <w:szCs w:val="20"/>
          <w:lang w:eastAsia="en-US"/>
        </w:rPr>
        <w:t xml:space="preserve"> </w:t>
      </w:r>
      <w:r w:rsidRPr="00127F9C">
        <w:rPr>
          <w:rFonts w:eastAsia="Calibri" w:cstheme="minorHAnsi"/>
          <w:szCs w:val="20"/>
          <w:lang w:eastAsia="en-US"/>
        </w:rPr>
        <w:t xml:space="preserve">(dalej: </w:t>
      </w:r>
      <w:r w:rsidRPr="00127F9C">
        <w:rPr>
          <w:rFonts w:eastAsia="Calibri" w:cstheme="minorHAnsi"/>
          <w:b/>
          <w:szCs w:val="20"/>
          <w:lang w:eastAsia="en-US"/>
        </w:rPr>
        <w:t>Administrator</w:t>
      </w:r>
      <w:r w:rsidRPr="00127F9C">
        <w:rPr>
          <w:rFonts w:eastAsia="Calibri" w:cstheme="minorHAnsi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31292E">
      <w:pPr>
        <w:spacing w:after="120"/>
        <w:ind w:left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AC35FF" w:rsidRPr="00127F9C">
        <w:rPr>
          <w:rFonts w:eastAsia="Calibri" w:cstheme="minorHAnsi"/>
          <w:szCs w:val="20"/>
          <w:lang w:eastAsia="en-US"/>
        </w:rPr>
        <w:t xml:space="preserve"> </w:t>
      </w:r>
    </w:p>
    <w:p w14:paraId="42B4A7D7" w14:textId="77777777" w:rsidR="00DD23EE" w:rsidRPr="00127F9C" w:rsidRDefault="00DD23EE" w:rsidP="009C71DF">
      <w:pPr>
        <w:numPr>
          <w:ilvl w:val="0"/>
          <w:numId w:val="17"/>
        </w:numPr>
        <w:spacing w:after="120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127F9C">
        <w:rPr>
          <w:rFonts w:eastAsia="Calibri" w:cstheme="minorHAnsi"/>
          <w:szCs w:val="20"/>
          <w:lang w:eastAsia="en-US"/>
        </w:rPr>
        <w:t>Pana/Pani dane osobowe przetwarzane będą w celu u</w:t>
      </w:r>
      <w:r w:rsidR="00981F9A" w:rsidRPr="00127F9C">
        <w:rPr>
          <w:rFonts w:eastAsia="Calibri" w:cstheme="minorHAnsi"/>
          <w:szCs w:val="20"/>
          <w:lang w:eastAsia="en-US"/>
        </w:rPr>
        <w:t xml:space="preserve">czestniczenia w postępowaniu nr </w:t>
      </w:r>
      <w:r w:rsidR="00A81AD2" w:rsidRPr="00A81AD2">
        <w:rPr>
          <w:rFonts w:eastAsia="Calibri" w:cstheme="minorHAnsi"/>
          <w:b/>
          <w:bCs/>
          <w:szCs w:val="20"/>
          <w:lang w:eastAsia="en-US"/>
        </w:rPr>
        <w:t>1400/DW00/ZT/KZ/2020/0000091276</w:t>
      </w:r>
      <w:r w:rsidR="00A81AD2">
        <w:rPr>
          <w:rFonts w:eastAsia="Calibri" w:cstheme="minorHAnsi"/>
          <w:b/>
          <w:bCs/>
          <w:szCs w:val="20"/>
          <w:lang w:eastAsia="en-US"/>
        </w:rPr>
        <w:t xml:space="preserve"> </w:t>
      </w:r>
      <w:r w:rsidRPr="00127F9C">
        <w:rPr>
          <w:rFonts w:eastAsia="Calibri" w:cstheme="minorHAnsi"/>
          <w:szCs w:val="20"/>
          <w:lang w:eastAsia="en-US"/>
        </w:rPr>
        <w:t>oraz po jego zakończeniu w celu realizacji usługi</w:t>
      </w:r>
      <w:r w:rsidRPr="00127F9C">
        <w:rPr>
          <w:rFonts w:eastAsia="Calibri" w:cstheme="minorHAnsi"/>
          <w:b/>
          <w:szCs w:val="20"/>
          <w:lang w:eastAsia="en-US"/>
        </w:rPr>
        <w:t xml:space="preserve"> </w:t>
      </w:r>
      <w:r w:rsidRPr="00127F9C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eastAsia="Calibri" w:cstheme="minorHAnsi"/>
          <w:b/>
          <w:szCs w:val="20"/>
          <w:lang w:eastAsia="en-US"/>
        </w:rPr>
        <w:t>RODO</w:t>
      </w:r>
      <w:r w:rsidRPr="00127F9C">
        <w:rPr>
          <w:rFonts w:eastAsia="Calibri" w:cstheme="minorHAnsi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9C71DF">
      <w:pPr>
        <w:numPr>
          <w:ilvl w:val="0"/>
          <w:numId w:val="17"/>
        </w:numPr>
        <w:spacing w:after="120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9C71DF">
      <w:pPr>
        <w:numPr>
          <w:ilvl w:val="0"/>
          <w:numId w:val="17"/>
        </w:numPr>
        <w:spacing w:after="120"/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127F9C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31292E">
      <w:pPr>
        <w:spacing w:after="120"/>
        <w:ind w:left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7777777" w:rsidR="00DD23EE" w:rsidRPr="00127F9C" w:rsidRDefault="00DD23EE" w:rsidP="0031292E">
      <w:pPr>
        <w:spacing w:after="120"/>
        <w:ind w:left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E20F8CF" w14:textId="1B95EC09" w:rsidR="00DD23EE" w:rsidRPr="00127F9C" w:rsidRDefault="00DD23EE" w:rsidP="009C71DF">
      <w:pPr>
        <w:numPr>
          <w:ilvl w:val="0"/>
          <w:numId w:val="17"/>
        </w:numPr>
        <w:spacing w:after="120"/>
        <w:contextualSpacing/>
        <w:rPr>
          <w:rFonts w:eastAsia="Calibri" w:cstheme="minorHAnsi"/>
          <w:strike/>
          <w:szCs w:val="20"/>
          <w:lang w:eastAsia="en-US"/>
        </w:rPr>
      </w:pPr>
      <w:r w:rsidRPr="00127F9C">
        <w:rPr>
          <w:rFonts w:eastAsia="Calibri" w:cstheme="minorHAnsi"/>
          <w:b/>
          <w:szCs w:val="20"/>
          <w:lang w:eastAsia="en-US"/>
        </w:rPr>
        <w:t>[okres przechowywania danych]</w:t>
      </w:r>
      <w:r w:rsidRPr="00127F9C">
        <w:rPr>
          <w:rFonts w:eastAsia="Calibri" w:cstheme="minorHAnsi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eastAsia="Calibri" w:cstheme="minorHAnsi"/>
          <w:b/>
          <w:szCs w:val="20"/>
          <w:lang w:eastAsia="en-US"/>
        </w:rPr>
        <w:t xml:space="preserve"> </w:t>
      </w:r>
      <w:r w:rsidR="00A81AD2" w:rsidRPr="00A81AD2">
        <w:rPr>
          <w:rFonts w:eastAsia="Calibri" w:cstheme="minorHAnsi"/>
          <w:b/>
          <w:bCs/>
          <w:szCs w:val="20"/>
          <w:lang w:eastAsia="en-US"/>
        </w:rPr>
        <w:t>1400/DW00/ZT/KZ/2020/0000091276</w:t>
      </w:r>
      <w:r w:rsidRPr="00127F9C">
        <w:rPr>
          <w:rFonts w:eastAsia="Calibri" w:cstheme="minorHAnsi"/>
          <w:szCs w:val="20"/>
          <w:lang w:eastAsia="en-US"/>
        </w:rPr>
        <w:t>.</w:t>
      </w:r>
      <w:r w:rsidRPr="00127F9C">
        <w:rPr>
          <w:rFonts w:eastAsia="Calibri" w:cstheme="minorHAnsi"/>
          <w:b/>
          <w:szCs w:val="20"/>
          <w:lang w:eastAsia="en-US"/>
        </w:rPr>
        <w:t xml:space="preserve"> </w:t>
      </w:r>
      <w:r w:rsidRPr="00127F9C">
        <w:rPr>
          <w:rFonts w:eastAsia="Calibri" w:cstheme="minorHAnsi"/>
          <w:szCs w:val="20"/>
          <w:lang w:eastAsia="en-US"/>
        </w:rPr>
        <w:t>Po zakończeniu postępowania</w:t>
      </w:r>
      <w:r w:rsidR="0056351C">
        <w:rPr>
          <w:rFonts w:eastAsia="Calibri" w:cstheme="minorHAnsi"/>
          <w:szCs w:val="20"/>
          <w:lang w:eastAsia="en-US"/>
        </w:rPr>
        <w:t xml:space="preserve"> </w:t>
      </w:r>
      <w:r w:rsidRPr="00127F9C">
        <w:rPr>
          <w:rFonts w:eastAsia="Calibri" w:cstheme="minorHAnsi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9C71DF">
      <w:pPr>
        <w:numPr>
          <w:ilvl w:val="0"/>
          <w:numId w:val="17"/>
        </w:numPr>
        <w:spacing w:after="120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b/>
          <w:szCs w:val="20"/>
          <w:lang w:eastAsia="en-US"/>
        </w:rPr>
        <w:t>[Pana/Pani prawa]</w:t>
      </w:r>
      <w:r w:rsidRPr="00127F9C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9C71DF">
      <w:pPr>
        <w:numPr>
          <w:ilvl w:val="0"/>
          <w:numId w:val="18"/>
        </w:numPr>
        <w:spacing w:after="120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127F9C" w:rsidRDefault="00DD23EE" w:rsidP="009C71DF">
      <w:pPr>
        <w:numPr>
          <w:ilvl w:val="0"/>
          <w:numId w:val="18"/>
        </w:numPr>
        <w:spacing w:after="120"/>
        <w:ind w:hanging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127F9C" w:rsidRDefault="00DD23EE" w:rsidP="009C71DF">
      <w:pPr>
        <w:numPr>
          <w:ilvl w:val="0"/>
          <w:numId w:val="18"/>
        </w:numPr>
        <w:spacing w:after="120"/>
        <w:ind w:hanging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127F9C" w:rsidRDefault="00DD23EE" w:rsidP="009C71DF">
      <w:pPr>
        <w:numPr>
          <w:ilvl w:val="0"/>
          <w:numId w:val="18"/>
        </w:numPr>
        <w:spacing w:after="120"/>
        <w:ind w:hanging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127F9C" w:rsidRDefault="00DD23EE" w:rsidP="009C71DF">
      <w:pPr>
        <w:numPr>
          <w:ilvl w:val="0"/>
          <w:numId w:val="18"/>
        </w:numPr>
        <w:spacing w:after="120"/>
        <w:ind w:hanging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47F82CE7" w14:textId="77777777" w:rsidR="00DD23EE" w:rsidRPr="00127F9C" w:rsidRDefault="00DD23EE" w:rsidP="009C71DF">
      <w:pPr>
        <w:numPr>
          <w:ilvl w:val="0"/>
          <w:numId w:val="18"/>
        </w:numPr>
        <w:spacing w:after="120"/>
        <w:ind w:hanging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127F9C" w:rsidRDefault="00DD23EE" w:rsidP="009C71DF">
      <w:pPr>
        <w:numPr>
          <w:ilvl w:val="0"/>
          <w:numId w:val="17"/>
        </w:numPr>
        <w:spacing w:after="120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127F9C">
        <w:rPr>
          <w:rFonts w:eastAsia="Calibri" w:cstheme="minorHAnsi"/>
          <w:szCs w:val="20"/>
          <w:lang w:eastAsia="en-US"/>
        </w:rPr>
        <w:t>.</w:t>
      </w:r>
    </w:p>
    <w:p w14:paraId="16ECB9B1" w14:textId="77777777" w:rsidR="00562EE0" w:rsidRPr="00127F9C" w:rsidRDefault="00DD23EE" w:rsidP="009C71DF">
      <w:pPr>
        <w:numPr>
          <w:ilvl w:val="0"/>
          <w:numId w:val="17"/>
        </w:numPr>
        <w:spacing w:after="120"/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127F9C" w:rsidRDefault="00981F9A" w:rsidP="0031292E">
      <w:pPr>
        <w:rPr>
          <w:rFonts w:eastAsia="Calibr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31292E">
      <w:pPr>
        <w:spacing w:after="120"/>
        <w:rPr>
          <w:rFonts w:eastAsia="Calibri" w:cstheme="minorHAnsi"/>
          <w:szCs w:val="20"/>
          <w:lang w:eastAsia="en-US"/>
        </w:rPr>
      </w:pPr>
      <w:r w:rsidRPr="00127F9C">
        <w:rPr>
          <w:rFonts w:eastAsia="Calibri" w:cstheme="minorHAnsi"/>
          <w:szCs w:val="20"/>
          <w:lang w:eastAsia="en-US"/>
        </w:rPr>
        <w:lastRenderedPageBreak/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31292E">
        <w:trPr>
          <w:trHeight w:hRule="exact" w:val="113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after="200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after="200"/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after="200"/>
              <w:jc w:val="left"/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rPr>
                <w:rFonts w:cstheme="minorHAnsi"/>
                <w:b/>
                <w:szCs w:val="20"/>
                <w:lang w:val="de-DE"/>
              </w:rPr>
            </w:pPr>
            <w:r w:rsidRPr="00127F9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cstheme="minorHAnsi"/>
          <w:b/>
          <w:bCs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77777777" w:rsidR="003C1EB6" w:rsidRPr="0056351C" w:rsidRDefault="00F3711C" w:rsidP="0056351C">
      <w:pPr>
        <w:pStyle w:val="Nagwek4"/>
        <w:spacing w:before="0" w:after="0"/>
        <w:jc w:val="both"/>
        <w:rPr>
          <w:sz w:val="20"/>
          <w:szCs w:val="20"/>
          <w:u w:val="single"/>
        </w:rPr>
      </w:pPr>
      <w:bookmarkStart w:id="23" w:name="_Toc55408670"/>
      <w:r w:rsidRPr="0056351C">
        <w:rPr>
          <w:sz w:val="20"/>
          <w:szCs w:val="20"/>
          <w:u w:val="single"/>
        </w:rPr>
        <w:lastRenderedPageBreak/>
        <w:t xml:space="preserve">ZAŁĄCZNIK NR </w:t>
      </w:r>
      <w:r w:rsidR="00355984" w:rsidRPr="0056351C">
        <w:rPr>
          <w:sz w:val="20"/>
          <w:szCs w:val="20"/>
          <w:u w:val="single"/>
        </w:rPr>
        <w:t xml:space="preserve">6 </w:t>
      </w:r>
      <w:r w:rsidRPr="0056351C">
        <w:rPr>
          <w:sz w:val="20"/>
          <w:szCs w:val="20"/>
          <w:u w:val="single"/>
        </w:rPr>
        <w:t xml:space="preserve">– </w:t>
      </w:r>
      <w:r w:rsidR="00BB6C5B" w:rsidRPr="0056351C">
        <w:rPr>
          <w:sz w:val="20"/>
          <w:szCs w:val="20"/>
          <w:u w:val="single"/>
        </w:rPr>
        <w:t>WYKAZ</w:t>
      </w:r>
      <w:r w:rsidRPr="0056351C">
        <w:rPr>
          <w:sz w:val="20"/>
          <w:szCs w:val="20"/>
          <w:u w:val="single"/>
        </w:rPr>
        <w:t xml:space="preserve"> DOŚWIADCZENIA WYKONAWCY</w:t>
      </w:r>
      <w:bookmarkEnd w:id="23"/>
      <w:r w:rsidRPr="0056351C">
        <w:rPr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(pieczęć Wykonawcy)</w:t>
            </w:r>
          </w:p>
        </w:tc>
      </w:tr>
    </w:tbl>
    <w:p w14:paraId="2DAFE4E1" w14:textId="77777777" w:rsidR="003555AF" w:rsidRPr="00127F9C" w:rsidRDefault="00DF65D4" w:rsidP="003555AF">
      <w:pPr>
        <w:jc w:val="center"/>
        <w:rPr>
          <w:rFonts w:cstheme="minorHAnsi"/>
          <w:b/>
          <w:bCs/>
          <w:sz w:val="12"/>
          <w:szCs w:val="20"/>
        </w:rPr>
      </w:pPr>
      <w:r w:rsidRPr="00DF65D4">
        <w:rPr>
          <w:rFonts w:cstheme="minorHAnsi"/>
          <w:b/>
          <w:bCs/>
          <w:color w:val="2E74B5"/>
          <w:sz w:val="22"/>
          <w:szCs w:val="36"/>
        </w:rPr>
        <w:t>Zakup Urządzeń Teleinformatycznych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297"/>
        <w:gridCol w:w="2705"/>
        <w:gridCol w:w="1873"/>
        <w:gridCol w:w="2497"/>
        <w:gridCol w:w="2705"/>
      </w:tblGrid>
      <w:tr w:rsidR="003C275B" w:rsidRPr="00127F9C" w14:paraId="05834FA2" w14:textId="77777777" w:rsidTr="0031292E">
        <w:trPr>
          <w:trHeight w:val="1552"/>
        </w:trPr>
        <w:tc>
          <w:tcPr>
            <w:tcW w:w="690" w:type="dxa"/>
            <w:shd w:val="clear" w:color="auto" w:fill="auto"/>
          </w:tcPr>
          <w:p w14:paraId="4FEC4E46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4297" w:type="dxa"/>
            <w:shd w:val="clear" w:color="auto" w:fill="auto"/>
          </w:tcPr>
          <w:p w14:paraId="3783B8A9" w14:textId="77777777" w:rsidR="003C275B" w:rsidRPr="00127F9C" w:rsidRDefault="003C275B" w:rsidP="0064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7F9C">
              <w:rPr>
                <w:rFonts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05" w:type="dxa"/>
          </w:tcPr>
          <w:p w14:paraId="534FEE14" w14:textId="77777777" w:rsidR="003C275B" w:rsidRPr="00127F9C" w:rsidDel="00B90F15" w:rsidRDefault="003C275B" w:rsidP="0064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7F9C">
              <w:rPr>
                <w:rFonts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873" w:type="dxa"/>
            <w:shd w:val="clear" w:color="auto" w:fill="auto"/>
          </w:tcPr>
          <w:p w14:paraId="3C6D686E" w14:textId="77777777" w:rsidR="003C275B" w:rsidRPr="00127F9C" w:rsidRDefault="003C275B" w:rsidP="00B90F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7F9C">
              <w:rPr>
                <w:rFonts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cstheme="minorHAnsi"/>
                <w:b/>
                <w:bCs/>
                <w:sz w:val="18"/>
                <w:szCs w:val="18"/>
              </w:rPr>
              <w:t>niż</w:t>
            </w:r>
            <w:r w:rsidR="00DF65D4">
              <w:rPr>
                <w:rFonts w:cstheme="minorHAnsi"/>
                <w:b/>
                <w:bCs/>
                <w:sz w:val="18"/>
                <w:szCs w:val="18"/>
              </w:rPr>
              <w:t xml:space="preserve"> 200</w:t>
            </w:r>
            <w:r w:rsidR="00EF0AB2" w:rsidRPr="00860FC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C4C24C5" w14:textId="77777777" w:rsidR="003C275B" w:rsidRPr="00127F9C" w:rsidRDefault="003C275B" w:rsidP="0064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7F9C">
              <w:rPr>
                <w:rFonts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2497" w:type="dxa"/>
            <w:shd w:val="clear" w:color="auto" w:fill="auto"/>
          </w:tcPr>
          <w:p w14:paraId="202B671F" w14:textId="77777777" w:rsidR="003C275B" w:rsidRPr="00127F9C" w:rsidRDefault="003C275B" w:rsidP="0064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7F9C">
              <w:rPr>
                <w:rFonts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C1FC3AA" w14:textId="77777777" w:rsidR="003C275B" w:rsidRPr="00127F9C" w:rsidRDefault="003C275B" w:rsidP="0064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7F9C">
              <w:rPr>
                <w:rFonts w:cstheme="minorHAnsi"/>
                <w:b/>
                <w:bCs/>
                <w:sz w:val="18"/>
                <w:szCs w:val="18"/>
              </w:rPr>
              <w:t>od (dd.mm.rr)</w:t>
            </w:r>
          </w:p>
          <w:p w14:paraId="29A21B77" w14:textId="77777777" w:rsidR="003C275B" w:rsidRPr="00127F9C" w:rsidRDefault="003C275B" w:rsidP="0064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7F9C">
              <w:rPr>
                <w:rFonts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2705" w:type="dxa"/>
          </w:tcPr>
          <w:p w14:paraId="4B045B61" w14:textId="77777777" w:rsidR="003C275B" w:rsidRPr="00127F9C" w:rsidRDefault="003C275B" w:rsidP="0064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7F9C">
              <w:rPr>
                <w:rFonts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3C275B" w:rsidRPr="00127F9C" w:rsidRDefault="003C275B" w:rsidP="0064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7F9C">
              <w:rPr>
                <w:rFonts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E3AE894" w14:textId="77777777" w:rsidTr="0031292E">
        <w:trPr>
          <w:trHeight w:val="279"/>
        </w:trPr>
        <w:tc>
          <w:tcPr>
            <w:tcW w:w="690" w:type="dxa"/>
            <w:shd w:val="clear" w:color="auto" w:fill="auto"/>
          </w:tcPr>
          <w:p w14:paraId="1992B413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4297" w:type="dxa"/>
            <w:shd w:val="clear" w:color="auto" w:fill="auto"/>
          </w:tcPr>
          <w:p w14:paraId="2C13010C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701BF025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7AD8B619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66CEC442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254BF677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3C275B" w:rsidRPr="00127F9C" w14:paraId="74AB8520" w14:textId="77777777" w:rsidTr="0031292E">
        <w:trPr>
          <w:trHeight w:val="289"/>
        </w:trPr>
        <w:tc>
          <w:tcPr>
            <w:tcW w:w="690" w:type="dxa"/>
            <w:shd w:val="clear" w:color="auto" w:fill="auto"/>
          </w:tcPr>
          <w:p w14:paraId="64F95C31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14:paraId="4D52A954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7736DA12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0E58ED96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049F4F84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6EBA1B05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3C275B" w:rsidRPr="00127F9C" w14:paraId="1F38F854" w14:textId="77777777" w:rsidTr="0031292E">
        <w:trPr>
          <w:trHeight w:val="279"/>
        </w:trPr>
        <w:tc>
          <w:tcPr>
            <w:tcW w:w="690" w:type="dxa"/>
            <w:shd w:val="clear" w:color="auto" w:fill="auto"/>
          </w:tcPr>
          <w:p w14:paraId="731F15A2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14:paraId="0A8DCF2E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7D51DDC4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48B5A209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7B161A98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1A072591" w14:textId="77777777" w:rsidR="003C275B" w:rsidRPr="00127F9C" w:rsidRDefault="003C275B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B8224F" w:rsidRPr="00127F9C" w14:paraId="3BD0E4A9" w14:textId="77777777" w:rsidTr="0031292E">
        <w:trPr>
          <w:trHeight w:val="279"/>
        </w:trPr>
        <w:tc>
          <w:tcPr>
            <w:tcW w:w="690" w:type="dxa"/>
            <w:shd w:val="clear" w:color="auto" w:fill="auto"/>
          </w:tcPr>
          <w:p w14:paraId="679B8162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4297" w:type="dxa"/>
            <w:shd w:val="clear" w:color="auto" w:fill="auto"/>
          </w:tcPr>
          <w:p w14:paraId="53BF88C2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75EE537D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5305DA85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229D00C0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7C3296D2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B8224F" w:rsidRPr="00127F9C" w14:paraId="60F39479" w14:textId="77777777" w:rsidTr="0031292E">
        <w:trPr>
          <w:trHeight w:val="279"/>
        </w:trPr>
        <w:tc>
          <w:tcPr>
            <w:tcW w:w="690" w:type="dxa"/>
            <w:shd w:val="clear" w:color="auto" w:fill="auto"/>
          </w:tcPr>
          <w:p w14:paraId="57E0F04C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4297" w:type="dxa"/>
            <w:shd w:val="clear" w:color="auto" w:fill="auto"/>
          </w:tcPr>
          <w:p w14:paraId="6B6F89B2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310255B2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419E5406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720A3328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0C598297" w14:textId="77777777" w:rsidR="00B8224F" w:rsidRPr="00127F9C" w:rsidRDefault="00B8224F" w:rsidP="00A23483">
            <w:pPr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768A6DFE" w14:textId="77777777" w:rsidR="003C1EB6" w:rsidRPr="00127F9C" w:rsidRDefault="003C1EB6" w:rsidP="003C1EB6">
      <w:pPr>
        <w:rPr>
          <w:rFonts w:cstheme="minorHAnsi"/>
          <w:b/>
          <w:bCs/>
          <w:szCs w:val="20"/>
        </w:rPr>
      </w:pPr>
    </w:p>
    <w:p w14:paraId="37AA9D7D" w14:textId="77777777" w:rsidR="00256C2E" w:rsidRPr="00127F9C" w:rsidRDefault="00256C2E" w:rsidP="0068450A">
      <w:pPr>
        <w:tabs>
          <w:tab w:val="left" w:pos="851"/>
        </w:tabs>
        <w:rPr>
          <w:rFonts w:cstheme="minorHAnsi"/>
        </w:rPr>
      </w:pPr>
      <w:r w:rsidRPr="00127F9C">
        <w:rPr>
          <w:rFonts w:cstheme="minorHAnsi"/>
          <w:b/>
          <w:bCs/>
          <w:szCs w:val="20"/>
        </w:rPr>
        <w:t>O</w:t>
      </w:r>
      <w:r w:rsidR="00EB4F9F" w:rsidRPr="00127F9C">
        <w:rPr>
          <w:rFonts w:cstheme="minorHAnsi"/>
          <w:b/>
          <w:bCs/>
          <w:szCs w:val="20"/>
        </w:rPr>
        <w:t xml:space="preserve">świadczam(y), że w przypadku </w:t>
      </w:r>
      <w:r w:rsidRPr="00127F9C">
        <w:rPr>
          <w:rFonts w:cstheme="minorHAnsi"/>
          <w:b/>
          <w:bCs/>
          <w:szCs w:val="20"/>
        </w:rPr>
        <w:t xml:space="preserve">Usług trwających (niezakończonych), do momentu składania ofert </w:t>
      </w:r>
      <w:r w:rsidRPr="00127F9C">
        <w:rPr>
          <w:rFonts w:cstheme="minorHAnsi"/>
        </w:rPr>
        <w:t xml:space="preserve">Wykonawca otrzymał wynagrodzenie o wartości nie mniejszej niż </w:t>
      </w:r>
      <w:r w:rsidR="00DF65D4">
        <w:rPr>
          <w:rFonts w:cstheme="minorHAnsi"/>
          <w:b/>
        </w:rPr>
        <w:t>200</w:t>
      </w:r>
      <w:r w:rsidR="00B65BDC" w:rsidRPr="00860FC7">
        <w:rPr>
          <w:rFonts w:cstheme="minorHAnsi"/>
          <w:b/>
        </w:rPr>
        <w:t> </w:t>
      </w:r>
      <w:r w:rsidRPr="00860FC7">
        <w:rPr>
          <w:rFonts w:cstheme="minorHAnsi"/>
          <w:b/>
        </w:rPr>
        <w:t>000</w:t>
      </w:r>
      <w:r w:rsidRPr="00860FC7">
        <w:rPr>
          <w:rFonts w:cstheme="minorHAnsi"/>
          <w:szCs w:val="20"/>
        </w:rPr>
        <w:t xml:space="preserve"> </w:t>
      </w:r>
      <w:r w:rsidRPr="00860FC7">
        <w:rPr>
          <w:rFonts w:cstheme="minorHAnsi"/>
        </w:rPr>
        <w:t xml:space="preserve">(słownie: </w:t>
      </w:r>
      <w:r w:rsidR="00DF65D4">
        <w:rPr>
          <w:rFonts w:cstheme="minorHAnsi"/>
        </w:rPr>
        <w:t>dwieście</w:t>
      </w:r>
      <w:r w:rsidR="00F81D13" w:rsidRPr="00860FC7">
        <w:rPr>
          <w:rFonts w:cstheme="minorHAnsi"/>
        </w:rPr>
        <w:t xml:space="preserve"> </w:t>
      </w:r>
      <w:r w:rsidR="00107CC0" w:rsidRPr="00860FC7">
        <w:rPr>
          <w:rFonts w:cstheme="minorHAnsi"/>
        </w:rPr>
        <w:t>tysięcy 00/100</w:t>
      </w:r>
      <w:r w:rsidRPr="00860FC7">
        <w:rPr>
          <w:rFonts w:cstheme="minorHAnsi"/>
        </w:rPr>
        <w:t>) PLN</w:t>
      </w:r>
      <w:r w:rsidRPr="00860FC7">
        <w:rPr>
          <w:rFonts w:cstheme="minorHAnsi"/>
          <w:szCs w:val="20"/>
        </w:rPr>
        <w:t xml:space="preserve"> netto za każdą z usług</w:t>
      </w:r>
      <w:r w:rsidR="0068450A" w:rsidRPr="00860FC7">
        <w:rPr>
          <w:rFonts w:cstheme="minorHAnsi"/>
        </w:rPr>
        <w:t>.</w:t>
      </w:r>
    </w:p>
    <w:p w14:paraId="276893C3" w14:textId="77777777" w:rsidR="00DC6866" w:rsidRDefault="00C85B00" w:rsidP="003C1EB6">
      <w:pPr>
        <w:rPr>
          <w:rFonts w:cstheme="minorHAnsi"/>
          <w:i/>
          <w:szCs w:val="20"/>
        </w:rPr>
      </w:pPr>
      <w:r w:rsidRPr="00127F9C">
        <w:rPr>
          <w:rFonts w:cstheme="minorHAnsi"/>
          <w:b/>
          <w:szCs w:val="20"/>
        </w:rPr>
        <w:t>DOKUMENTY POTWIERDZAJĄCE NALEŻYTE WYKONANIE</w:t>
      </w:r>
      <w:r w:rsidR="00F352C6" w:rsidRPr="00127F9C">
        <w:rPr>
          <w:rFonts w:cstheme="minorHAnsi"/>
          <w:b/>
          <w:szCs w:val="20"/>
        </w:rPr>
        <w:t xml:space="preserve"> USŁUG POWINNY BYĆ SPORZĄDZONE I</w:t>
      </w:r>
      <w:r w:rsidRPr="00127F9C">
        <w:rPr>
          <w:rFonts w:cstheme="minorHAnsi"/>
          <w:b/>
          <w:szCs w:val="20"/>
        </w:rPr>
        <w:t xml:space="preserve"> OZNACZONE W TAKI SPOSÓB, ABY NIE BYŁO WĄTPLIWOŚCI</w:t>
      </w:r>
      <w:r w:rsidR="00211795" w:rsidRPr="00127F9C">
        <w:rPr>
          <w:rFonts w:cstheme="minorHAnsi"/>
          <w:b/>
          <w:szCs w:val="20"/>
        </w:rPr>
        <w:t>,</w:t>
      </w:r>
      <w:r w:rsidRPr="00127F9C">
        <w:rPr>
          <w:rFonts w:cstheme="minorHAnsi"/>
          <w:b/>
          <w:szCs w:val="20"/>
        </w:rPr>
        <w:t xml:space="preserve"> KTÓRYCH USŁUG WYK</w:t>
      </w:r>
      <w:r w:rsidR="00EB4F9F" w:rsidRPr="00127F9C">
        <w:rPr>
          <w:rFonts w:cstheme="minorHAnsi"/>
          <w:b/>
          <w:szCs w:val="20"/>
        </w:rPr>
        <w:t>AZANYCH PRZEZ WYKONAWCĘ DOTYCZĄ</w:t>
      </w:r>
      <w:r w:rsidR="00A71663" w:rsidRPr="00127F9C">
        <w:rPr>
          <w:rFonts w:cstheme="minorHAnsi"/>
          <w:b/>
          <w:szCs w:val="20"/>
        </w:rPr>
        <w:t>.</w:t>
      </w:r>
      <w:r w:rsidR="00EB4F9F" w:rsidRPr="00127F9C">
        <w:rPr>
          <w:rFonts w:cstheme="minorHAnsi"/>
          <w:b/>
          <w:szCs w:val="20"/>
        </w:rPr>
        <w:t xml:space="preserve"> </w:t>
      </w:r>
      <w:r w:rsidR="00EB4F9F" w:rsidRPr="00127F9C">
        <w:rPr>
          <w:rFonts w:cstheme="minorHAnsi"/>
          <w:szCs w:val="20"/>
        </w:rPr>
        <w:t xml:space="preserve">Przykład: </w:t>
      </w:r>
      <w:r w:rsidR="00EB4F9F" w:rsidRPr="00127F9C">
        <w:rPr>
          <w:rFonts w:cstheme="minorHAnsi"/>
          <w:i/>
          <w:szCs w:val="20"/>
        </w:rPr>
        <w:t xml:space="preserve">„Referencje do </w:t>
      </w:r>
      <w:r w:rsidR="00A71663" w:rsidRPr="00127F9C">
        <w:rPr>
          <w:rFonts w:cstheme="minorHAnsi"/>
          <w:i/>
          <w:szCs w:val="20"/>
        </w:rPr>
        <w:t>usługi</w:t>
      </w:r>
      <w:r w:rsidR="00EB4F9F" w:rsidRPr="00127F9C">
        <w:rPr>
          <w:rFonts w:cstheme="minorHAnsi"/>
          <w:i/>
          <w:szCs w:val="20"/>
        </w:rPr>
        <w:t xml:space="preserve"> nr 1”</w:t>
      </w:r>
    </w:p>
    <w:p w14:paraId="6F641E70" w14:textId="77777777" w:rsidR="0031292E" w:rsidRPr="00127F9C" w:rsidRDefault="0031292E" w:rsidP="003C1EB6">
      <w:pPr>
        <w:rPr>
          <w:rFonts w:cs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31292E">
        <w:trPr>
          <w:trHeight w:hRule="exact" w:val="110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cstheme="minorHAnsi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38692ECB" w14:textId="4A5D5634" w:rsidR="00EB4F9F" w:rsidRPr="00127F9C" w:rsidRDefault="00EB4F9F" w:rsidP="003C1EB6">
      <w:pPr>
        <w:rPr>
          <w:rFonts w:cstheme="minorHAnsi"/>
          <w:b/>
          <w:szCs w:val="20"/>
        </w:rPr>
        <w:sectPr w:rsidR="00EB4F9F" w:rsidRPr="00127F9C" w:rsidSect="0031292E">
          <w:headerReference w:type="first" r:id="rId19"/>
          <w:footerReference w:type="first" r:id="rId20"/>
          <w:pgSz w:w="16838" w:h="11906" w:orient="landscape" w:code="9"/>
          <w:pgMar w:top="425" w:right="1418" w:bottom="851" w:left="992" w:header="709" w:footer="709" w:gutter="851"/>
          <w:cols w:space="708"/>
          <w:titlePg/>
          <w:docGrid w:linePitch="360"/>
        </w:sectPr>
      </w:pPr>
    </w:p>
    <w:p w14:paraId="3634E1F6" w14:textId="77777777" w:rsidR="006300BE" w:rsidRPr="0056351C" w:rsidRDefault="00767C21" w:rsidP="0056351C">
      <w:pPr>
        <w:pStyle w:val="Nagwek4"/>
        <w:spacing w:before="0" w:after="0"/>
        <w:jc w:val="both"/>
        <w:rPr>
          <w:sz w:val="20"/>
          <w:szCs w:val="20"/>
          <w:u w:val="single"/>
        </w:rPr>
      </w:pPr>
      <w:bookmarkStart w:id="24" w:name="_Toc36198509"/>
      <w:bookmarkStart w:id="25" w:name="_Toc36199262"/>
      <w:bookmarkStart w:id="26" w:name="_Toc45696095"/>
      <w:bookmarkStart w:id="27" w:name="_Toc55408671"/>
      <w:r w:rsidRPr="0056351C">
        <w:rPr>
          <w:sz w:val="20"/>
          <w:szCs w:val="20"/>
          <w:u w:val="single"/>
        </w:rPr>
        <w:lastRenderedPageBreak/>
        <w:t xml:space="preserve">ZAŁĄCZNIK NR </w:t>
      </w:r>
      <w:r w:rsidR="00355984" w:rsidRPr="0056351C">
        <w:rPr>
          <w:sz w:val="20"/>
          <w:szCs w:val="20"/>
          <w:u w:val="single"/>
        </w:rPr>
        <w:t xml:space="preserve">7 </w:t>
      </w:r>
      <w:r w:rsidRPr="0056351C">
        <w:rPr>
          <w:sz w:val="20"/>
          <w:szCs w:val="20"/>
          <w:u w:val="single"/>
        </w:rPr>
        <w:t>– ARKUSZ Z PYTANIAMI WYKONAWCY</w:t>
      </w:r>
      <w:bookmarkEnd w:id="21"/>
      <w:bookmarkEnd w:id="22"/>
      <w:bookmarkEnd w:id="24"/>
      <w:bookmarkEnd w:id="25"/>
      <w:bookmarkEnd w:id="26"/>
      <w:bookmarkEnd w:id="2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5AF55F7" w14:textId="77777777" w:rsidR="006300BE" w:rsidRPr="00127F9C" w:rsidRDefault="006300BE" w:rsidP="000A6F79">
      <w:pPr>
        <w:tabs>
          <w:tab w:val="left" w:pos="709"/>
        </w:tabs>
        <w:rPr>
          <w:rFonts w:cstheme="minorHAnsi"/>
          <w:szCs w:val="20"/>
        </w:rPr>
      </w:pPr>
    </w:p>
    <w:p w14:paraId="5281A4DE" w14:textId="77777777" w:rsidR="005A654D" w:rsidRPr="00127F9C" w:rsidRDefault="00DF65D4" w:rsidP="00562EE0">
      <w:pPr>
        <w:tabs>
          <w:tab w:val="left" w:pos="709"/>
        </w:tabs>
        <w:jc w:val="center"/>
        <w:rPr>
          <w:rFonts w:cstheme="minorHAnsi"/>
          <w:b/>
          <w:bCs/>
          <w:szCs w:val="20"/>
          <w:u w:val="single"/>
        </w:rPr>
      </w:pPr>
      <w:r w:rsidRPr="00DF65D4">
        <w:rPr>
          <w:rFonts w:cstheme="minorHAnsi"/>
          <w:b/>
          <w:bCs/>
        </w:rPr>
        <w:t>Zakup Urządzeń Teleinformatycznych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  <w:r w:rsidRPr="00127F9C">
              <w:rPr>
                <w:rFonts w:cstheme="minorHAnsi"/>
                <w:b/>
                <w:bCs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cstheme="minorHAnsi"/>
          <w:szCs w:val="20"/>
        </w:rPr>
      </w:pPr>
      <w:r w:rsidRPr="00127F9C">
        <w:rPr>
          <w:rFonts w:cstheme="minorHAnsi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127F9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6A5563F" w14:textId="77777777" w:rsidR="006300BE" w:rsidRPr="00127F9C" w:rsidRDefault="006300BE" w:rsidP="000A6F79">
      <w:pPr>
        <w:tabs>
          <w:tab w:val="left" w:pos="709"/>
        </w:tabs>
        <w:rPr>
          <w:rFonts w:cstheme="minorHAnsi"/>
          <w:szCs w:val="20"/>
        </w:rPr>
      </w:pPr>
    </w:p>
    <w:p w14:paraId="6FEA9A8E" w14:textId="77777777" w:rsidR="00382214" w:rsidRPr="00127F9C" w:rsidRDefault="00382214" w:rsidP="00423DDE">
      <w:pPr>
        <w:tabs>
          <w:tab w:val="left" w:pos="709"/>
        </w:tabs>
        <w:spacing w:after="200"/>
        <w:rPr>
          <w:rFonts w:cstheme="minorHAnsi"/>
          <w:szCs w:val="20"/>
        </w:rPr>
      </w:pPr>
    </w:p>
    <w:p w14:paraId="16383A77" w14:textId="77777777" w:rsidR="001E3F56" w:rsidRPr="00127F9C" w:rsidRDefault="001E3F56">
      <w:pPr>
        <w:spacing w:after="200"/>
        <w:jc w:val="left"/>
        <w:rPr>
          <w:rFonts w:cstheme="minorHAnsi"/>
          <w:b/>
          <w:szCs w:val="20"/>
          <w:u w:val="single"/>
        </w:rPr>
      </w:pPr>
      <w:r w:rsidRPr="00127F9C">
        <w:rPr>
          <w:rFonts w:cstheme="minorHAnsi"/>
          <w:b/>
          <w:szCs w:val="20"/>
          <w:u w:val="single"/>
        </w:rPr>
        <w:br w:type="page"/>
      </w:r>
    </w:p>
    <w:p w14:paraId="0627AAE5" w14:textId="4241499C" w:rsidR="001E3F56" w:rsidRPr="0056351C" w:rsidRDefault="001E3F56" w:rsidP="0056351C">
      <w:pPr>
        <w:pStyle w:val="Nagwek4"/>
        <w:spacing w:before="0" w:after="0"/>
        <w:jc w:val="both"/>
        <w:rPr>
          <w:sz w:val="20"/>
          <w:szCs w:val="20"/>
          <w:u w:val="single"/>
        </w:rPr>
      </w:pPr>
      <w:bookmarkStart w:id="28" w:name="_Toc55408672"/>
      <w:r w:rsidRPr="0056351C">
        <w:rPr>
          <w:sz w:val="20"/>
          <w:szCs w:val="20"/>
          <w:u w:val="single"/>
        </w:rPr>
        <w:lastRenderedPageBreak/>
        <w:t xml:space="preserve">ZAŁĄCZNIK NR </w:t>
      </w:r>
      <w:r w:rsidR="00355984" w:rsidRPr="0056351C">
        <w:rPr>
          <w:sz w:val="20"/>
          <w:szCs w:val="20"/>
          <w:u w:val="single"/>
        </w:rPr>
        <w:t>8</w:t>
      </w:r>
      <w:r w:rsidRPr="0056351C">
        <w:rPr>
          <w:sz w:val="20"/>
          <w:szCs w:val="20"/>
          <w:u w:val="single"/>
        </w:rPr>
        <w:t xml:space="preserve"> </w:t>
      </w:r>
      <w:r w:rsidR="0031292E">
        <w:rPr>
          <w:sz w:val="20"/>
          <w:szCs w:val="20"/>
          <w:u w:val="single"/>
        </w:rPr>
        <w:t>-</w:t>
      </w:r>
      <w:r w:rsidR="0056351C">
        <w:rPr>
          <w:sz w:val="20"/>
          <w:szCs w:val="20"/>
          <w:u w:val="single"/>
        </w:rPr>
        <w:t xml:space="preserve"> </w:t>
      </w:r>
      <w:r w:rsidRPr="0056351C">
        <w:rPr>
          <w:sz w:val="20"/>
          <w:szCs w:val="20"/>
          <w:u w:val="single"/>
        </w:rPr>
        <w:t>O</w:t>
      </w:r>
      <w:r w:rsidR="0056351C">
        <w:rPr>
          <w:sz w:val="20"/>
          <w:szCs w:val="20"/>
          <w:u w:val="single"/>
        </w:rPr>
        <w:t>ŚWAIDCZENIE O</w:t>
      </w:r>
      <w:r w:rsidRPr="0056351C">
        <w:rPr>
          <w:sz w:val="20"/>
          <w:szCs w:val="20"/>
          <w:u w:val="single"/>
        </w:rPr>
        <w:t xml:space="preserve"> UCZESTNICTWIE W GRUPIE KAPITAŁOWEJ</w:t>
      </w:r>
      <w:bookmarkEnd w:id="28"/>
    </w:p>
    <w:p w14:paraId="3AD3C77E" w14:textId="77777777" w:rsidR="001E3F56" w:rsidRPr="00127F9C" w:rsidRDefault="001E3F56" w:rsidP="001E3F56">
      <w:pPr>
        <w:ind w:right="-313"/>
        <w:rPr>
          <w:rFonts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8E5C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after="240"/>
              <w:ind w:right="-173"/>
              <w:jc w:val="center"/>
              <w:rPr>
                <w:rFonts w:cstheme="minorHAnsi"/>
                <w:b/>
                <w:bCs/>
                <w:color w:val="0070C0"/>
                <w:szCs w:val="20"/>
              </w:rPr>
            </w:pPr>
          </w:p>
          <w:p w14:paraId="68EF5548" w14:textId="77777777" w:rsidR="001E3F56" w:rsidRPr="00127F9C" w:rsidRDefault="00DF65D4" w:rsidP="00D66800">
            <w:pPr>
              <w:pStyle w:val="Nagwek"/>
              <w:tabs>
                <w:tab w:val="clear" w:pos="4536"/>
                <w:tab w:val="clear" w:pos="9072"/>
              </w:tabs>
              <w:spacing w:after="240"/>
              <w:ind w:right="-173"/>
              <w:jc w:val="center"/>
              <w:rPr>
                <w:rFonts w:cstheme="minorHAnsi"/>
                <w:b/>
                <w:bCs/>
                <w:szCs w:val="20"/>
              </w:rPr>
            </w:pPr>
            <w:r w:rsidRPr="00DF65D4">
              <w:rPr>
                <w:rFonts w:cstheme="minorHAnsi"/>
                <w:b/>
                <w:bCs/>
                <w:color w:val="0070C0"/>
                <w:szCs w:val="20"/>
              </w:rPr>
              <w:t>Zakup Urządzeń Teleinformatycznych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ind w:right="-173"/>
        <w:rPr>
          <w:rFonts w:cstheme="minorHAnsi"/>
          <w:szCs w:val="20"/>
        </w:rPr>
      </w:pPr>
      <w:r w:rsidRPr="00127F9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ind w:right="-173"/>
        <w:rPr>
          <w:rFonts w:cstheme="minorHAnsi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ind w:right="-173"/>
        <w:rPr>
          <w:rFonts w:cstheme="minorHAnsi"/>
          <w:szCs w:val="20"/>
          <w:lang w:eastAsia="ar-SA"/>
        </w:rPr>
      </w:pPr>
      <w:r w:rsidRPr="00127F9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ind w:right="-173"/>
        <w:rPr>
          <w:rFonts w:cstheme="minorHAnsi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ind w:right="-173"/>
        <w:rPr>
          <w:rFonts w:cstheme="minorHAnsi"/>
          <w:szCs w:val="20"/>
          <w:lang w:eastAsia="ar-SA"/>
        </w:rPr>
      </w:pPr>
      <w:r w:rsidRPr="00127F9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ind w:right="-173"/>
        <w:rPr>
          <w:rFonts w:cstheme="minorHAnsi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ind w:right="-173"/>
        <w:rPr>
          <w:rFonts w:cstheme="minorHAnsi"/>
          <w:szCs w:val="20"/>
          <w:lang w:eastAsia="ar-SA"/>
        </w:rPr>
      </w:pPr>
      <w:r w:rsidRPr="00127F9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9C71DF">
      <w:pPr>
        <w:numPr>
          <w:ilvl w:val="0"/>
          <w:numId w:val="22"/>
        </w:numPr>
        <w:suppressAutoHyphens/>
        <w:spacing w:line="360" w:lineRule="auto"/>
        <w:ind w:right="-173"/>
        <w:rPr>
          <w:rFonts w:cstheme="minorHAnsi"/>
          <w:szCs w:val="20"/>
          <w:lang w:eastAsia="ar-SA"/>
        </w:rPr>
      </w:pPr>
      <w:r w:rsidRPr="00127F9C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cstheme="minorHAnsi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3B3C77C0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127F9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127F9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127F9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127F9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127F9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7F9C">
              <w:rPr>
                <w:rFonts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7F9C">
              <w:rPr>
                <w:rFonts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cstheme="minorHAnsi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line="360" w:lineRule="auto"/>
        <w:ind w:right="584"/>
        <w:rPr>
          <w:rFonts w:cstheme="minorHAnsi"/>
          <w:szCs w:val="20"/>
          <w:lang w:eastAsia="ar-SA"/>
        </w:rPr>
      </w:pPr>
      <w:r w:rsidRPr="00127F9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9C71DF">
      <w:pPr>
        <w:numPr>
          <w:ilvl w:val="0"/>
          <w:numId w:val="22"/>
        </w:numPr>
        <w:suppressAutoHyphens/>
        <w:spacing w:line="360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127F9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7F9C">
              <w:rPr>
                <w:rFonts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7F9C">
              <w:rPr>
                <w:rFonts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cstheme="minorHAnsi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cstheme="minorHAnsi"/>
          <w:i/>
          <w:sz w:val="16"/>
          <w:szCs w:val="20"/>
          <w:lang w:eastAsia="ar-SA"/>
        </w:rPr>
      </w:pPr>
      <w:r w:rsidRPr="00127F9C">
        <w:rPr>
          <w:rFonts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i/>
          <w:sz w:val="16"/>
          <w:szCs w:val="20"/>
          <w:lang w:eastAsia="ar-SA"/>
        </w:rPr>
      </w:pPr>
      <w:r w:rsidRPr="00127F9C">
        <w:rPr>
          <w:rFonts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0E0695A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i/>
          <w:sz w:val="16"/>
          <w:szCs w:val="20"/>
          <w:lang w:eastAsia="ar-SA"/>
        </w:rPr>
      </w:pPr>
    </w:p>
    <w:p w14:paraId="312B2893" w14:textId="77777777" w:rsidR="002F0807" w:rsidRDefault="002F0807">
      <w:pPr>
        <w:spacing w:after="200"/>
        <w:jc w:val="left"/>
        <w:rPr>
          <w:rFonts w:cstheme="minorHAnsi"/>
          <w:b/>
          <w:caps/>
          <w:szCs w:val="20"/>
          <w:u w:val="single"/>
        </w:rPr>
      </w:pPr>
      <w:bookmarkStart w:id="29" w:name="_Toc405293695"/>
      <w:bookmarkStart w:id="30" w:name="_Ref210786112"/>
      <w:r>
        <w:rPr>
          <w:rFonts w:cstheme="minorHAnsi"/>
          <w:b/>
          <w:caps/>
          <w:szCs w:val="20"/>
          <w:u w:val="single"/>
        </w:rPr>
        <w:br w:type="page"/>
      </w:r>
    </w:p>
    <w:bookmarkEnd w:id="29"/>
    <w:bookmarkEnd w:id="30"/>
    <w:sectPr w:rsidR="002F0807" w:rsidSect="00021849">
      <w:footerReference w:type="default" r:id="rId21"/>
      <w:headerReference w:type="first" r:id="rId22"/>
      <w:footerReference w:type="first" r:id="rId2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1EE1B" w14:textId="77777777" w:rsidR="000F374B" w:rsidRDefault="000F374B" w:rsidP="007A1C80">
      <w:r>
        <w:separator/>
      </w:r>
    </w:p>
  </w:endnote>
  <w:endnote w:type="continuationSeparator" w:id="0">
    <w:p w14:paraId="4FE22BB6" w14:textId="77777777" w:rsidR="000F374B" w:rsidRDefault="000F374B" w:rsidP="007A1C80">
      <w:r>
        <w:continuationSeparator/>
      </w:r>
    </w:p>
  </w:endnote>
  <w:endnote w:type="continuationNotice" w:id="1">
    <w:p w14:paraId="3424B504" w14:textId="77777777" w:rsidR="000F374B" w:rsidRDefault="000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560"/>
      <w:docPartObj>
        <w:docPartGallery w:val="Page Numbers (Bottom of Page)"/>
        <w:docPartUnique/>
      </w:docPartObj>
    </w:sdtPr>
    <w:sdtEndPr/>
    <w:sdtContent>
      <w:sdt>
        <w:sdtPr>
          <w:id w:val="1139458312"/>
          <w:docPartObj>
            <w:docPartGallery w:val="Page Numbers (Top of Page)"/>
            <w:docPartUnique/>
          </w:docPartObj>
        </w:sdtPr>
        <w:sdtEndPr/>
        <w:sdtContent>
          <w:p w14:paraId="3A562BA1" w14:textId="61DBA4E3" w:rsidR="000B069C" w:rsidRDefault="000B069C">
            <w:pPr>
              <w:pStyle w:val="Stopka"/>
              <w:jc w:val="right"/>
            </w:pPr>
            <w:r w:rsidRPr="0031292E">
              <w:rPr>
                <w:rFonts w:cstheme="minorHAnsi"/>
              </w:rPr>
              <w:t xml:space="preserve">Strona </w:t>
            </w:r>
            <w:r w:rsidRPr="0031292E">
              <w:rPr>
                <w:rFonts w:cstheme="minorHAnsi"/>
                <w:bCs/>
              </w:rPr>
              <w:fldChar w:fldCharType="begin"/>
            </w:r>
            <w:r w:rsidRPr="0031292E">
              <w:rPr>
                <w:rFonts w:cstheme="minorHAnsi"/>
                <w:bCs/>
              </w:rPr>
              <w:instrText>PAGE</w:instrText>
            </w:r>
            <w:r w:rsidRPr="0031292E">
              <w:rPr>
                <w:rFonts w:cstheme="minorHAnsi"/>
                <w:bCs/>
              </w:rPr>
              <w:fldChar w:fldCharType="separate"/>
            </w:r>
            <w:r w:rsidR="004172AE">
              <w:rPr>
                <w:rFonts w:cstheme="minorHAnsi"/>
                <w:bCs/>
                <w:noProof/>
              </w:rPr>
              <w:t>3</w:t>
            </w:r>
            <w:r w:rsidRPr="0031292E">
              <w:rPr>
                <w:rFonts w:cstheme="minorHAnsi"/>
                <w:bCs/>
              </w:rPr>
              <w:fldChar w:fldCharType="end"/>
            </w:r>
            <w:r w:rsidRPr="0031292E">
              <w:rPr>
                <w:rFonts w:cstheme="minorHAnsi"/>
              </w:rPr>
              <w:t xml:space="preserve"> z </w:t>
            </w:r>
            <w:r w:rsidRPr="0031292E">
              <w:rPr>
                <w:rFonts w:cstheme="minorHAnsi"/>
                <w:bCs/>
              </w:rPr>
              <w:fldChar w:fldCharType="begin"/>
            </w:r>
            <w:r w:rsidRPr="0031292E">
              <w:rPr>
                <w:rFonts w:cstheme="minorHAnsi"/>
                <w:bCs/>
              </w:rPr>
              <w:instrText>NUMPAGES</w:instrText>
            </w:r>
            <w:r w:rsidRPr="0031292E">
              <w:rPr>
                <w:rFonts w:cstheme="minorHAnsi"/>
                <w:bCs/>
              </w:rPr>
              <w:fldChar w:fldCharType="separate"/>
            </w:r>
            <w:r w:rsidR="004172AE">
              <w:rPr>
                <w:rFonts w:cstheme="minorHAnsi"/>
                <w:bCs/>
                <w:noProof/>
              </w:rPr>
              <w:t>11</w:t>
            </w:r>
            <w:r w:rsidRPr="0031292E">
              <w:rPr>
                <w:rFonts w:cstheme="minorHAnsi"/>
                <w:bCs/>
              </w:rPr>
              <w:fldChar w:fldCharType="end"/>
            </w:r>
          </w:p>
        </w:sdtContent>
      </w:sdt>
    </w:sdtContent>
  </w:sdt>
  <w:p w14:paraId="16D4A385" w14:textId="77777777" w:rsidR="000B069C" w:rsidRPr="00C842CA" w:rsidRDefault="000B069C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E00C" w14:textId="77777777" w:rsidR="000B069C" w:rsidRPr="006B4A38" w:rsidRDefault="000B069C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B069C" w:rsidRPr="00DD3397" w14:paraId="1A6114D6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7B1170" w14:textId="77777777" w:rsidR="000B069C" w:rsidRPr="00DD3397" w:rsidRDefault="000B069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58D0CD" w14:textId="77777777" w:rsidR="000B069C" w:rsidRPr="00DD3397" w:rsidRDefault="000B069C" w:rsidP="001B3059">
          <w:pPr>
            <w:pStyle w:val="Stopka"/>
            <w:spacing w:before="20"/>
            <w:jc w:val="center"/>
            <w:rPr>
              <w:rFonts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02C3102" w14:textId="77777777" w:rsidR="000B069C" w:rsidRPr="00DD3397" w:rsidRDefault="000B069C" w:rsidP="00F91418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</w:p>
      </w:tc>
    </w:tr>
  </w:tbl>
  <w:p w14:paraId="196919EE" w14:textId="77777777" w:rsidR="000B069C" w:rsidRPr="006B4A38" w:rsidRDefault="000B069C" w:rsidP="00C13DFD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98F46" w14:textId="77777777" w:rsidR="000B069C" w:rsidRPr="006B4A38" w:rsidRDefault="000B069C">
    <w:pPr>
      <w:pStyle w:val="Stopka"/>
      <w:rPr>
        <w:rFonts w:ascii="Arial" w:hAnsi="Arial" w:cs="Arial"/>
        <w:sz w:val="2"/>
        <w:szCs w:val="16"/>
      </w:rPr>
    </w:pPr>
  </w:p>
  <w:sdt>
    <w:sdtPr>
      <w:id w:val="1973864859"/>
      <w:docPartObj>
        <w:docPartGallery w:val="Page Numbers (Top of Page)"/>
        <w:docPartUnique/>
      </w:docPartObj>
    </w:sdtPr>
    <w:sdtEndPr/>
    <w:sdtContent>
      <w:p w14:paraId="58CF6024" w14:textId="33D9DB87" w:rsidR="000B069C" w:rsidRDefault="000B069C" w:rsidP="0031292E">
        <w:pPr>
          <w:pStyle w:val="Stopka"/>
          <w:jc w:val="right"/>
        </w:pPr>
        <w:r w:rsidRPr="0031292E">
          <w:rPr>
            <w:rFonts w:cstheme="minorHAnsi"/>
          </w:rPr>
          <w:t xml:space="preserve">Strona </w:t>
        </w:r>
        <w:r w:rsidRPr="0031292E">
          <w:rPr>
            <w:rFonts w:cstheme="minorHAnsi"/>
            <w:bCs/>
          </w:rPr>
          <w:fldChar w:fldCharType="begin"/>
        </w:r>
        <w:r w:rsidRPr="0031292E">
          <w:rPr>
            <w:rFonts w:cstheme="minorHAnsi"/>
            <w:bCs/>
          </w:rPr>
          <w:instrText>PAGE</w:instrText>
        </w:r>
        <w:r w:rsidRPr="0031292E">
          <w:rPr>
            <w:rFonts w:cstheme="minorHAnsi"/>
            <w:bCs/>
          </w:rPr>
          <w:fldChar w:fldCharType="separate"/>
        </w:r>
        <w:r w:rsidR="004172AE">
          <w:rPr>
            <w:rFonts w:cstheme="minorHAnsi"/>
            <w:bCs/>
            <w:noProof/>
          </w:rPr>
          <w:t>8</w:t>
        </w:r>
        <w:r w:rsidRPr="0031292E">
          <w:rPr>
            <w:rFonts w:cstheme="minorHAnsi"/>
            <w:bCs/>
          </w:rPr>
          <w:fldChar w:fldCharType="end"/>
        </w:r>
        <w:r w:rsidRPr="0031292E">
          <w:rPr>
            <w:rFonts w:cstheme="minorHAnsi"/>
          </w:rPr>
          <w:t xml:space="preserve"> z </w:t>
        </w:r>
        <w:r w:rsidRPr="0031292E">
          <w:rPr>
            <w:rFonts w:cstheme="minorHAnsi"/>
            <w:bCs/>
          </w:rPr>
          <w:fldChar w:fldCharType="begin"/>
        </w:r>
        <w:r w:rsidRPr="0031292E">
          <w:rPr>
            <w:rFonts w:cstheme="minorHAnsi"/>
            <w:bCs/>
          </w:rPr>
          <w:instrText>NUMPAGES</w:instrText>
        </w:r>
        <w:r w:rsidRPr="0031292E">
          <w:rPr>
            <w:rFonts w:cstheme="minorHAnsi"/>
            <w:bCs/>
          </w:rPr>
          <w:fldChar w:fldCharType="separate"/>
        </w:r>
        <w:r w:rsidR="004172AE">
          <w:rPr>
            <w:rFonts w:cstheme="minorHAnsi"/>
            <w:bCs/>
            <w:noProof/>
          </w:rPr>
          <w:t>11</w:t>
        </w:r>
        <w:r w:rsidRPr="0031292E">
          <w:rPr>
            <w:rFonts w:cstheme="minorHAnsi"/>
            <w:bCs/>
          </w:rPr>
          <w:fldChar w:fldCharType="end"/>
        </w:r>
      </w:p>
    </w:sdtContent>
  </w:sdt>
  <w:p w14:paraId="6B578E89" w14:textId="77777777" w:rsidR="000B069C" w:rsidRPr="006B4A38" w:rsidRDefault="000B069C" w:rsidP="00C13DFD">
    <w:pPr>
      <w:pStyle w:val="Stopka"/>
      <w:rPr>
        <w:rFonts w:ascii="Arial" w:hAnsi="Arial" w:cs="Arial"/>
        <w:sz w:val="2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75C242A2" w:rsidR="000B069C" w:rsidRDefault="000B069C">
            <w:pPr>
              <w:pStyle w:val="Stopka"/>
              <w:jc w:val="right"/>
            </w:pPr>
            <w:r w:rsidRPr="0031292E">
              <w:rPr>
                <w:rFonts w:cstheme="minorHAnsi"/>
              </w:rPr>
              <w:t xml:space="preserve">Strona </w:t>
            </w:r>
            <w:r w:rsidRPr="0031292E">
              <w:rPr>
                <w:rFonts w:cstheme="minorHAnsi"/>
                <w:bCs/>
              </w:rPr>
              <w:fldChar w:fldCharType="begin"/>
            </w:r>
            <w:r w:rsidRPr="0031292E">
              <w:rPr>
                <w:rFonts w:cstheme="minorHAnsi"/>
                <w:bCs/>
              </w:rPr>
              <w:instrText>PAGE</w:instrText>
            </w:r>
            <w:r w:rsidRPr="0031292E">
              <w:rPr>
                <w:rFonts w:cstheme="minorHAnsi"/>
                <w:bCs/>
              </w:rPr>
              <w:fldChar w:fldCharType="separate"/>
            </w:r>
            <w:r w:rsidR="004172AE">
              <w:rPr>
                <w:rFonts w:cstheme="minorHAnsi"/>
                <w:bCs/>
                <w:noProof/>
              </w:rPr>
              <w:t>11</w:t>
            </w:r>
            <w:r w:rsidRPr="0031292E">
              <w:rPr>
                <w:rFonts w:cstheme="minorHAnsi"/>
                <w:bCs/>
              </w:rPr>
              <w:fldChar w:fldCharType="end"/>
            </w:r>
            <w:r w:rsidRPr="0031292E">
              <w:rPr>
                <w:rFonts w:cstheme="minorHAnsi"/>
              </w:rPr>
              <w:t xml:space="preserve"> z </w:t>
            </w:r>
            <w:r w:rsidRPr="0031292E">
              <w:rPr>
                <w:rFonts w:cstheme="minorHAnsi"/>
                <w:bCs/>
              </w:rPr>
              <w:fldChar w:fldCharType="begin"/>
            </w:r>
            <w:r w:rsidRPr="0031292E">
              <w:rPr>
                <w:rFonts w:cstheme="minorHAnsi"/>
                <w:bCs/>
              </w:rPr>
              <w:instrText>NUMPAGES</w:instrText>
            </w:r>
            <w:r w:rsidRPr="0031292E">
              <w:rPr>
                <w:rFonts w:cstheme="minorHAnsi"/>
                <w:bCs/>
              </w:rPr>
              <w:fldChar w:fldCharType="separate"/>
            </w:r>
            <w:r w:rsidR="004172AE">
              <w:rPr>
                <w:rFonts w:cstheme="minorHAnsi"/>
                <w:bCs/>
                <w:noProof/>
              </w:rPr>
              <w:t>11</w:t>
            </w:r>
            <w:r w:rsidRPr="0031292E">
              <w:rPr>
                <w:rFonts w:cstheme="minorHAnsi"/>
                <w:bCs/>
              </w:rPr>
              <w:fldChar w:fldCharType="end"/>
            </w:r>
          </w:p>
        </w:sdtContent>
      </w:sdt>
    </w:sdtContent>
  </w:sdt>
  <w:p w14:paraId="7D1006E8" w14:textId="77777777" w:rsidR="000B069C" w:rsidRPr="00C842CA" w:rsidRDefault="000B069C">
    <w:pPr>
      <w:pStyle w:val="Stopka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2C34F79D" w:rsidR="000B069C" w:rsidRPr="0031292E" w:rsidRDefault="000B069C">
            <w:pPr>
              <w:pStyle w:val="Stopka"/>
              <w:jc w:val="right"/>
            </w:pPr>
            <w:r w:rsidRPr="0031292E">
              <w:rPr>
                <w:rFonts w:cstheme="minorHAnsi"/>
              </w:rPr>
              <w:t xml:space="preserve">Strona </w:t>
            </w:r>
            <w:r w:rsidRPr="0031292E">
              <w:rPr>
                <w:rFonts w:cstheme="minorHAnsi"/>
                <w:bCs/>
              </w:rPr>
              <w:fldChar w:fldCharType="begin"/>
            </w:r>
            <w:r w:rsidRPr="0031292E">
              <w:rPr>
                <w:rFonts w:cstheme="minorHAnsi"/>
                <w:bCs/>
              </w:rPr>
              <w:instrText>PAGE</w:instrText>
            </w:r>
            <w:r w:rsidRPr="0031292E">
              <w:rPr>
                <w:rFonts w:cstheme="minorHAnsi"/>
                <w:bCs/>
              </w:rPr>
              <w:fldChar w:fldCharType="separate"/>
            </w:r>
            <w:r w:rsidR="004172AE">
              <w:rPr>
                <w:rFonts w:cstheme="minorHAnsi"/>
                <w:bCs/>
                <w:noProof/>
              </w:rPr>
              <w:t>9</w:t>
            </w:r>
            <w:r w:rsidRPr="0031292E">
              <w:rPr>
                <w:rFonts w:cstheme="minorHAnsi"/>
                <w:bCs/>
              </w:rPr>
              <w:fldChar w:fldCharType="end"/>
            </w:r>
            <w:r w:rsidRPr="0031292E">
              <w:rPr>
                <w:rFonts w:cstheme="minorHAnsi"/>
              </w:rPr>
              <w:t xml:space="preserve"> z </w:t>
            </w:r>
            <w:r w:rsidRPr="0031292E">
              <w:rPr>
                <w:rFonts w:cstheme="minorHAnsi"/>
                <w:bCs/>
              </w:rPr>
              <w:fldChar w:fldCharType="begin"/>
            </w:r>
            <w:r w:rsidRPr="0031292E">
              <w:rPr>
                <w:rFonts w:cstheme="minorHAnsi"/>
                <w:bCs/>
              </w:rPr>
              <w:instrText>NUMPAGES</w:instrText>
            </w:r>
            <w:r w:rsidRPr="0031292E">
              <w:rPr>
                <w:rFonts w:cstheme="minorHAnsi"/>
                <w:bCs/>
              </w:rPr>
              <w:fldChar w:fldCharType="separate"/>
            </w:r>
            <w:r w:rsidR="004172AE">
              <w:rPr>
                <w:rFonts w:cstheme="minorHAnsi"/>
                <w:bCs/>
                <w:noProof/>
              </w:rPr>
              <w:t>11</w:t>
            </w:r>
            <w:r w:rsidRPr="0031292E">
              <w:rPr>
                <w:rFonts w:cstheme="minorHAnsi"/>
                <w:bCs/>
              </w:rPr>
              <w:fldChar w:fldCharType="end"/>
            </w:r>
          </w:p>
        </w:sdtContent>
      </w:sdt>
    </w:sdtContent>
  </w:sdt>
  <w:p w14:paraId="1FC390FA" w14:textId="77777777" w:rsidR="000B069C" w:rsidRPr="00C842CA" w:rsidRDefault="000B069C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A410" w14:textId="77777777" w:rsidR="000F374B" w:rsidRDefault="000F374B" w:rsidP="007A1C80">
      <w:r>
        <w:separator/>
      </w:r>
    </w:p>
  </w:footnote>
  <w:footnote w:type="continuationSeparator" w:id="0">
    <w:p w14:paraId="78BD2325" w14:textId="77777777" w:rsidR="000F374B" w:rsidRDefault="000F374B" w:rsidP="007A1C80">
      <w:r>
        <w:continuationSeparator/>
      </w:r>
    </w:p>
  </w:footnote>
  <w:footnote w:type="continuationNotice" w:id="1">
    <w:p w14:paraId="3B632224" w14:textId="77777777" w:rsidR="000F374B" w:rsidRDefault="000F37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069C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0B069C" w:rsidRPr="00DD3397" w:rsidRDefault="000B069C">
          <w:pPr>
            <w:pStyle w:val="Nagwek"/>
            <w:jc w:val="center"/>
            <w:rPr>
              <w:rFonts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0B069C" w:rsidRPr="00DD3397" w:rsidRDefault="000B069C">
          <w:pPr>
            <w:pStyle w:val="Nagwek"/>
            <w:jc w:val="center"/>
            <w:rPr>
              <w:rFonts w:cstheme="minorHAnsi"/>
              <w:sz w:val="16"/>
              <w:szCs w:val="16"/>
            </w:rPr>
          </w:pPr>
        </w:p>
      </w:tc>
    </w:tr>
    <w:tr w:rsidR="000B069C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0B069C" w:rsidRPr="00DD3397" w:rsidRDefault="000B069C">
          <w:pPr>
            <w:pStyle w:val="Nagwek"/>
            <w:jc w:val="left"/>
            <w:rPr>
              <w:rFonts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4554085C" w:rsidR="000B069C" w:rsidRPr="00DD3397" w:rsidRDefault="000B069C" w:rsidP="00DD3397">
          <w:pPr>
            <w:pStyle w:val="Nagwek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oznaczenie sprawy: </w:t>
          </w:r>
        </w:p>
      </w:tc>
    </w:tr>
    <w:tr w:rsidR="000B069C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0B069C" w:rsidRPr="00DD3397" w:rsidRDefault="000B069C" w:rsidP="001B3059">
          <w:pPr>
            <w:pStyle w:val="Nagwek"/>
            <w:jc w:val="left"/>
            <w:rPr>
              <w:rFonts w:cstheme="minorHAnsi"/>
              <w:sz w:val="16"/>
              <w:szCs w:val="16"/>
            </w:rPr>
          </w:pPr>
          <w:r w:rsidRPr="00DD3397">
            <w:rPr>
              <w:rFonts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77777777" w:rsidR="000B069C" w:rsidRPr="006B4A38" w:rsidRDefault="000B069C" w:rsidP="00EB5C6F">
          <w:pPr>
            <w:pStyle w:val="Nagwek"/>
            <w:jc w:val="right"/>
            <w:rPr>
              <w:rFonts w:cstheme="minorHAnsi"/>
              <w:bCs/>
              <w:sz w:val="16"/>
              <w:szCs w:val="16"/>
            </w:rPr>
          </w:pPr>
          <w:r w:rsidRPr="007558A1">
            <w:rPr>
              <w:rFonts w:cstheme="minorHAnsi"/>
              <w:b/>
              <w:bCs/>
              <w:sz w:val="16"/>
              <w:szCs w:val="16"/>
            </w:rPr>
            <w:t>1400/DW00/ZT/KZ/2020/0000091276</w:t>
          </w:r>
        </w:p>
      </w:tc>
    </w:tr>
  </w:tbl>
  <w:p w14:paraId="5F61C29F" w14:textId="77777777" w:rsidR="000B069C" w:rsidRPr="00C842CA" w:rsidRDefault="000B069C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069C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0B069C" w:rsidRPr="00DD3397" w:rsidRDefault="000B069C" w:rsidP="001B3059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0B069C" w:rsidRPr="00DD3397" w:rsidRDefault="000B069C" w:rsidP="00625E87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0B069C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0B069C" w:rsidRPr="00DD3397" w:rsidRDefault="000B069C" w:rsidP="001B3059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77777777" w:rsidR="000B069C" w:rsidRPr="006B4A38" w:rsidRDefault="000B069C" w:rsidP="00EB5C6F">
          <w:pPr>
            <w:pStyle w:val="Nagwek"/>
            <w:jc w:val="right"/>
            <w:rPr>
              <w:rFonts w:cstheme="minorHAnsi"/>
              <w:bCs/>
              <w:sz w:val="18"/>
              <w:szCs w:val="18"/>
            </w:rPr>
          </w:pPr>
          <w:r w:rsidRPr="007558A1">
            <w:rPr>
              <w:rFonts w:cstheme="minorHAnsi"/>
              <w:b/>
              <w:bCs/>
              <w:sz w:val="18"/>
              <w:szCs w:val="18"/>
            </w:rPr>
            <w:t>1400/DW00/ZT/KZ/2020/0000091276</w:t>
          </w:r>
        </w:p>
      </w:tc>
    </w:tr>
  </w:tbl>
  <w:p w14:paraId="5F1269A9" w14:textId="77777777" w:rsidR="000B069C" w:rsidRPr="00C842CA" w:rsidRDefault="000B069C" w:rsidP="004F7F4B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1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12"/>
      <w:gridCol w:w="4903"/>
    </w:tblGrid>
    <w:tr w:rsidR="000B069C" w:rsidRPr="00DD3397" w14:paraId="68B9679C" w14:textId="77777777" w:rsidTr="0031292E">
      <w:trPr>
        <w:cantSplit/>
        <w:trHeight w:val="339"/>
      </w:trPr>
      <w:tc>
        <w:tcPr>
          <w:tcW w:w="9912" w:type="dxa"/>
          <w:tcBorders>
            <w:top w:val="nil"/>
            <w:left w:val="nil"/>
            <w:bottom w:val="nil"/>
            <w:right w:val="nil"/>
          </w:tcBorders>
        </w:tcPr>
        <w:p w14:paraId="47E6D3D5" w14:textId="77777777" w:rsidR="000B069C" w:rsidRPr="00DD3397" w:rsidRDefault="000B069C" w:rsidP="001B3059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49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595FB4" w14:textId="77777777" w:rsidR="000B069C" w:rsidRPr="00DD3397" w:rsidRDefault="000B069C" w:rsidP="00625E87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0B069C" w:rsidRPr="00DD3397" w14:paraId="6F3A1BAF" w14:textId="77777777" w:rsidTr="0031292E">
      <w:trPr>
        <w:cantSplit/>
        <w:trHeight w:val="172"/>
      </w:trPr>
      <w:tc>
        <w:tcPr>
          <w:tcW w:w="99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C8C92E" w14:textId="77777777" w:rsidR="000B069C" w:rsidRPr="00DD3397" w:rsidRDefault="000B069C" w:rsidP="001B3059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490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DAA6B4" w14:textId="77777777" w:rsidR="000B069C" w:rsidRPr="006B4A38" w:rsidRDefault="000B069C" w:rsidP="00EB5C6F">
          <w:pPr>
            <w:pStyle w:val="Nagwek"/>
            <w:jc w:val="right"/>
            <w:rPr>
              <w:rFonts w:cstheme="minorHAnsi"/>
              <w:bCs/>
              <w:sz w:val="18"/>
              <w:szCs w:val="18"/>
            </w:rPr>
          </w:pPr>
          <w:r w:rsidRPr="007558A1">
            <w:rPr>
              <w:rFonts w:cstheme="minorHAnsi"/>
              <w:b/>
              <w:bCs/>
              <w:sz w:val="18"/>
              <w:szCs w:val="18"/>
            </w:rPr>
            <w:t>1400/DW00/ZT/KZ/2020/0000091276</w:t>
          </w:r>
        </w:p>
      </w:tc>
    </w:tr>
  </w:tbl>
  <w:p w14:paraId="78E192B9" w14:textId="77777777" w:rsidR="000B069C" w:rsidRDefault="000B06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069C" w:rsidRPr="00DD3397" w14:paraId="4D75EA2F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EB9394" w14:textId="77777777" w:rsidR="000B069C" w:rsidRPr="00DD3397" w:rsidRDefault="000B069C" w:rsidP="001B3059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897C63" w14:textId="77777777" w:rsidR="000B069C" w:rsidRPr="00DD3397" w:rsidRDefault="000B069C" w:rsidP="00625E87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0B069C" w:rsidRPr="00DD3397" w14:paraId="1D0F97E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A5EF9B" w14:textId="77777777" w:rsidR="000B069C" w:rsidRPr="00DD3397" w:rsidRDefault="000B069C" w:rsidP="001B3059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E5E1AD" w14:textId="77777777" w:rsidR="000B069C" w:rsidRPr="006B4A38" w:rsidRDefault="000B069C" w:rsidP="00EB5C6F">
          <w:pPr>
            <w:pStyle w:val="Nagwek"/>
            <w:jc w:val="right"/>
            <w:rPr>
              <w:rFonts w:cstheme="minorHAnsi"/>
              <w:bCs/>
              <w:sz w:val="18"/>
              <w:szCs w:val="18"/>
            </w:rPr>
          </w:pPr>
          <w:r w:rsidRPr="007558A1">
            <w:rPr>
              <w:rFonts w:cstheme="minorHAnsi"/>
              <w:b/>
              <w:bCs/>
              <w:sz w:val="18"/>
              <w:szCs w:val="18"/>
            </w:rPr>
            <w:t>1400/DW00/ZT/KZ/2020/0000091276</w:t>
          </w:r>
        </w:p>
      </w:tc>
    </w:tr>
  </w:tbl>
  <w:p w14:paraId="7A43E5B0" w14:textId="77777777" w:rsidR="000B069C" w:rsidRPr="00C842CA" w:rsidRDefault="000B069C" w:rsidP="004F7F4B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75C0D68"/>
    <w:multiLevelType w:val="hybridMultilevel"/>
    <w:tmpl w:val="2244CF74"/>
    <w:lvl w:ilvl="0" w:tplc="3C9A384E">
      <w:start w:val="1"/>
      <w:numFmt w:val="lowerLetter"/>
      <w:pStyle w:val="Styl4"/>
      <w:lvlText w:val="%1)"/>
      <w:lvlJc w:val="left"/>
      <w:pPr>
        <w:ind w:left="927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35DD8"/>
    <w:multiLevelType w:val="hybridMultilevel"/>
    <w:tmpl w:val="BB262F60"/>
    <w:lvl w:ilvl="0" w:tplc="C548042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4424D61"/>
    <w:multiLevelType w:val="hybridMultilevel"/>
    <w:tmpl w:val="693CA52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F4DFF"/>
    <w:multiLevelType w:val="hybridMultilevel"/>
    <w:tmpl w:val="D4D8FD88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931D93"/>
    <w:multiLevelType w:val="hybridMultilevel"/>
    <w:tmpl w:val="2CCE6AA2"/>
    <w:lvl w:ilvl="0" w:tplc="534622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A1F1DAB"/>
    <w:multiLevelType w:val="hybridMultilevel"/>
    <w:tmpl w:val="BBD0C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40DB9"/>
    <w:multiLevelType w:val="multilevel"/>
    <w:tmpl w:val="D75448A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pStyle w:val="Styl3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6A65C1"/>
    <w:multiLevelType w:val="hybridMultilevel"/>
    <w:tmpl w:val="E52431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7" w15:restartNumberingAfterBreak="0">
    <w:nsid w:val="71D01AD5"/>
    <w:multiLevelType w:val="hybridMultilevel"/>
    <w:tmpl w:val="73948858"/>
    <w:lvl w:ilvl="0" w:tplc="F9A2896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E413F1"/>
    <w:multiLevelType w:val="hybridMultilevel"/>
    <w:tmpl w:val="E5C691CA"/>
    <w:lvl w:ilvl="0" w:tplc="9DD6ACD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67A7474"/>
    <w:multiLevelType w:val="hybridMultilevel"/>
    <w:tmpl w:val="CC86E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21"/>
  </w:num>
  <w:num w:numId="4">
    <w:abstractNumId w:val="25"/>
  </w:num>
  <w:num w:numId="5">
    <w:abstractNumId w:val="33"/>
  </w:num>
  <w:num w:numId="6">
    <w:abstractNumId w:val="34"/>
  </w:num>
  <w:num w:numId="7">
    <w:abstractNumId w:val="8"/>
  </w:num>
  <w:num w:numId="8">
    <w:abstractNumId w:val="43"/>
  </w:num>
  <w:num w:numId="9">
    <w:abstractNumId w:val="36"/>
  </w:num>
  <w:num w:numId="10">
    <w:abstractNumId w:val="50"/>
  </w:num>
  <w:num w:numId="11">
    <w:abstractNumId w:val="4"/>
  </w:num>
  <w:num w:numId="12">
    <w:abstractNumId w:val="0"/>
  </w:num>
  <w:num w:numId="13">
    <w:abstractNumId w:val="30"/>
  </w:num>
  <w:num w:numId="14">
    <w:abstractNumId w:val="47"/>
  </w:num>
  <w:num w:numId="15">
    <w:abstractNumId w:val="27"/>
  </w:num>
  <w:num w:numId="16">
    <w:abstractNumId w:val="3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1"/>
  </w:num>
  <w:num w:numId="22">
    <w:abstractNumId w:val="13"/>
  </w:num>
  <w:num w:numId="23">
    <w:abstractNumId w:val="20"/>
  </w:num>
  <w:num w:numId="24">
    <w:abstractNumId w:val="15"/>
  </w:num>
  <w:num w:numId="25">
    <w:abstractNumId w:val="26"/>
  </w:num>
  <w:num w:numId="26">
    <w:abstractNumId w:val="24"/>
  </w:num>
  <w:num w:numId="27">
    <w:abstractNumId w:val="12"/>
  </w:num>
  <w:num w:numId="28">
    <w:abstractNumId w:val="46"/>
  </w:num>
  <w:num w:numId="29">
    <w:abstractNumId w:val="28"/>
  </w:num>
  <w:num w:numId="30">
    <w:abstractNumId w:val="10"/>
  </w:num>
  <w:num w:numId="31">
    <w:abstractNumId w:val="41"/>
  </w:num>
  <w:num w:numId="32">
    <w:abstractNumId w:val="6"/>
  </w:num>
  <w:num w:numId="33">
    <w:abstractNumId w:val="37"/>
  </w:num>
  <w:num w:numId="34">
    <w:abstractNumId w:val="22"/>
  </w:num>
  <w:num w:numId="35">
    <w:abstractNumId w:val="35"/>
  </w:num>
  <w:num w:numId="36">
    <w:abstractNumId w:val="40"/>
  </w:num>
  <w:num w:numId="37">
    <w:abstractNumId w:val="18"/>
  </w:num>
  <w:num w:numId="38">
    <w:abstractNumId w:val="42"/>
  </w:num>
  <w:num w:numId="39">
    <w:abstractNumId w:val="9"/>
  </w:num>
  <w:num w:numId="40">
    <w:abstractNumId w:val="51"/>
  </w:num>
  <w:num w:numId="41">
    <w:abstractNumId w:val="17"/>
  </w:num>
  <w:num w:numId="42">
    <w:abstractNumId w:val="7"/>
  </w:num>
  <w:num w:numId="43">
    <w:abstractNumId w:val="23"/>
  </w:num>
  <w:num w:numId="44">
    <w:abstractNumId w:val="49"/>
  </w:num>
  <w:num w:numId="45">
    <w:abstractNumId w:val="44"/>
  </w:num>
  <w:num w:numId="46">
    <w:abstractNumId w:val="19"/>
  </w:num>
  <w:num w:numId="47">
    <w:abstractNumId w:val="5"/>
  </w:num>
  <w:num w:numId="48">
    <w:abstractNumId w:val="5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5"/>
    <w:lvlOverride w:ilvl="0">
      <w:startOverride w:val="1"/>
    </w:lvlOverride>
  </w:num>
  <w:num w:numId="55">
    <w:abstractNumId w:val="5"/>
    <w:lvlOverride w:ilvl="0">
      <w:startOverride w:val="1"/>
    </w:lvlOverride>
  </w:num>
  <w:num w:numId="56">
    <w:abstractNumId w:val="5"/>
    <w:lvlOverride w:ilvl="0">
      <w:startOverride w:val="1"/>
    </w:lvlOverride>
  </w:num>
  <w:num w:numId="57">
    <w:abstractNumId w:val="5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5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069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E7304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74B"/>
    <w:rsid w:val="000F3967"/>
    <w:rsid w:val="000F5969"/>
    <w:rsid w:val="000F5ED0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3728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A7C79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E54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92E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2AE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7130"/>
    <w:rsid w:val="004477AC"/>
    <w:rsid w:val="00447B31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9DC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7B2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51C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1E8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C4E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2E57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4FA"/>
    <w:rsid w:val="00895654"/>
    <w:rsid w:val="0089594E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704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1DF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9F7C61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57C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7B1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CB9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024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1418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51C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3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6351C"/>
    <w:pPr>
      <w:keepNext/>
      <w:spacing w:before="240" w:after="60"/>
      <w:jc w:val="left"/>
      <w:outlineLvl w:val="3"/>
    </w:pPr>
    <w:rPr>
      <w:b/>
      <w:bCs/>
      <w:cap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6351C"/>
    <w:rPr>
      <w:rFonts w:eastAsia="Times New Roman" w:cs="Tahoma"/>
      <w:b/>
      <w:bCs/>
      <w:cap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56351C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after="200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Tekstpodstawowy3"/>
    <w:link w:val="Styl3Znak"/>
    <w:qFormat/>
    <w:rsid w:val="0031292E"/>
    <w:pPr>
      <w:numPr>
        <w:ilvl w:val="1"/>
        <w:numId w:val="1"/>
      </w:numPr>
      <w:tabs>
        <w:tab w:val="left" w:pos="709"/>
      </w:tabs>
    </w:pPr>
    <w:rPr>
      <w:rFonts w:eastAsiaTheme="minorHAnsi" w:cstheme="minorHAnsi"/>
      <w:color w:val="000000"/>
      <w:lang w:eastAsia="en-US"/>
    </w:rPr>
  </w:style>
  <w:style w:type="paragraph" w:customStyle="1" w:styleId="Styl4">
    <w:name w:val="Styl4"/>
    <w:basedOn w:val="Akapitzlist"/>
    <w:link w:val="Styl4Znak"/>
    <w:qFormat/>
    <w:rsid w:val="0031292E"/>
    <w:pPr>
      <w:numPr>
        <w:numId w:val="47"/>
      </w:numPr>
      <w:spacing w:after="0"/>
      <w:ind w:left="924" w:hanging="357"/>
      <w:jc w:val="both"/>
    </w:pPr>
    <w:rPr>
      <w:sz w:val="20"/>
    </w:rPr>
  </w:style>
  <w:style w:type="character" w:customStyle="1" w:styleId="Styl3Znak">
    <w:name w:val="Styl3 Znak"/>
    <w:basedOn w:val="Tekstpodstawowy3Znak"/>
    <w:link w:val="Styl3"/>
    <w:rsid w:val="0031292E"/>
    <w:rPr>
      <w:rFonts w:ascii="Tahoma" w:eastAsia="Times New Roman" w:hAnsi="Tahoma" w:cstheme="minorHAnsi"/>
      <w:color w:val="000000"/>
      <w:sz w:val="20"/>
      <w:szCs w:val="20"/>
      <w:lang w:eastAsia="pl-PL"/>
    </w:rPr>
  </w:style>
  <w:style w:type="character" w:customStyle="1" w:styleId="Styl4Znak">
    <w:name w:val="Styl4 Znak"/>
    <w:basedOn w:val="AkapitzlistZnak"/>
    <w:link w:val="Styl4"/>
    <w:rsid w:val="0031292E"/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A042E-98D7-438E-BCC2-11E2F85153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DEA10B-FE82-479F-A3A8-DF46DF23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2044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2020-09-15T09:36:00Z</cp:lastPrinted>
  <dcterms:created xsi:type="dcterms:W3CDTF">2020-11-04T18:08:00Z</dcterms:created>
  <dcterms:modified xsi:type="dcterms:W3CDTF">2020-11-04T18:08:00Z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